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40" w:lineRule="exact"/>
        <w:jc w:val="center"/>
        <w:rPr>
          <w:rFonts w:hAnsi="宋体" w:cs="宋体"/>
          <w:b/>
          <w:bCs/>
          <w:sz w:val="44"/>
          <w:szCs w:val="44"/>
        </w:rPr>
      </w:pPr>
      <w:r>
        <w:rPr>
          <w:rFonts w:hint="eastAsia" w:hAnsi="宋体" w:cs="宋体"/>
          <w:b/>
          <w:bCs/>
          <w:sz w:val="44"/>
          <w:szCs w:val="44"/>
        </w:rPr>
        <w:t>询</w:t>
      </w:r>
      <w:r>
        <w:rPr>
          <w:rFonts w:hint="eastAsia" w:hAnsi="宋体" w:cs="宋体"/>
          <w:b/>
          <w:bCs/>
          <w:sz w:val="44"/>
          <w:szCs w:val="44"/>
          <w:lang w:val="en-US" w:eastAsia="zh-CN"/>
        </w:rPr>
        <w:t xml:space="preserve">  </w:t>
      </w:r>
      <w:r>
        <w:rPr>
          <w:rFonts w:hint="eastAsia" w:hAnsi="宋体" w:cs="宋体"/>
          <w:b/>
          <w:bCs/>
          <w:sz w:val="44"/>
          <w:szCs w:val="44"/>
        </w:rPr>
        <w:t>价</w:t>
      </w:r>
      <w:r>
        <w:rPr>
          <w:rFonts w:hint="eastAsia" w:hAnsi="宋体" w:cs="宋体"/>
          <w:b/>
          <w:bCs/>
          <w:sz w:val="44"/>
          <w:szCs w:val="44"/>
          <w:lang w:val="en-US" w:eastAsia="zh-CN"/>
        </w:rPr>
        <w:t xml:space="preserve">  </w:t>
      </w:r>
      <w:r>
        <w:rPr>
          <w:rFonts w:hint="eastAsia" w:hAnsi="宋体" w:cs="宋体"/>
          <w:b/>
          <w:bCs/>
          <w:sz w:val="44"/>
          <w:szCs w:val="44"/>
        </w:rPr>
        <w:t>文</w:t>
      </w:r>
      <w:r>
        <w:rPr>
          <w:rFonts w:hint="eastAsia" w:hAnsi="宋体" w:cs="宋体"/>
          <w:b/>
          <w:bCs/>
          <w:sz w:val="44"/>
          <w:szCs w:val="44"/>
          <w:lang w:val="en-US" w:eastAsia="zh-CN"/>
        </w:rPr>
        <w:t xml:space="preserve">  </w:t>
      </w:r>
      <w:r>
        <w:rPr>
          <w:rFonts w:hint="eastAsia" w:hAnsi="宋体" w:cs="宋体"/>
          <w:b/>
          <w:bCs/>
          <w:sz w:val="44"/>
          <w:szCs w:val="44"/>
        </w:rPr>
        <w:t>件</w:t>
      </w:r>
    </w:p>
    <w:p>
      <w:pPr>
        <w:pStyle w:val="4"/>
        <w:spacing w:line="440" w:lineRule="exact"/>
        <w:rPr>
          <w:rFonts w:hAnsi="宋体"/>
          <w:b/>
          <w:sz w:val="28"/>
          <w:szCs w:val="28"/>
        </w:rPr>
      </w:pPr>
      <w:r>
        <w:rPr>
          <w:rFonts w:hint="eastAsia" w:hAnsi="宋体"/>
          <w:b/>
          <w:sz w:val="28"/>
          <w:szCs w:val="28"/>
        </w:rPr>
        <w:t>一、项目内容</w:t>
      </w:r>
    </w:p>
    <w:p>
      <w:pPr>
        <w:pStyle w:val="4"/>
        <w:spacing w:line="440" w:lineRule="exact"/>
        <w:ind w:firstLine="560" w:firstLineChars="200"/>
        <w:rPr>
          <w:rFonts w:hint="default" w:hAnsi="宋体" w:eastAsia="宋体"/>
          <w:b/>
          <w:sz w:val="28"/>
          <w:szCs w:val="28"/>
          <w:lang w:val="en-US" w:eastAsia="zh-CN"/>
        </w:rPr>
      </w:pPr>
      <w:r>
        <w:rPr>
          <w:rFonts w:hAnsi="宋体"/>
          <w:bCs/>
          <w:sz w:val="28"/>
          <w:szCs w:val="28"/>
        </w:rPr>
        <w:t>1</w:t>
      </w:r>
      <w:r>
        <w:rPr>
          <w:rFonts w:hint="eastAsia" w:hAnsi="宋体"/>
          <w:bCs/>
          <w:sz w:val="28"/>
          <w:szCs w:val="28"/>
        </w:rPr>
        <w:t>、项目地点：</w:t>
      </w:r>
      <w:r>
        <w:rPr>
          <w:rFonts w:hint="eastAsia" w:hAnsi="宋体"/>
          <w:color w:val="000000"/>
          <w:sz w:val="28"/>
          <w:szCs w:val="28"/>
        </w:rPr>
        <w:t>南通市</w:t>
      </w:r>
      <w:r>
        <w:rPr>
          <w:rFonts w:hint="eastAsia" w:hAnsi="宋体"/>
          <w:color w:val="000000"/>
          <w:sz w:val="28"/>
          <w:szCs w:val="28"/>
          <w:lang w:eastAsia="zh-CN"/>
        </w:rPr>
        <w:t>人民中路</w:t>
      </w:r>
      <w:r>
        <w:rPr>
          <w:rFonts w:hint="eastAsia" w:hAnsi="宋体"/>
          <w:color w:val="000000"/>
          <w:sz w:val="28"/>
          <w:szCs w:val="28"/>
          <w:lang w:val="en-US" w:eastAsia="zh-CN"/>
        </w:rPr>
        <w:t>79号金信大厦</w:t>
      </w:r>
    </w:p>
    <w:p>
      <w:pPr>
        <w:pStyle w:val="4"/>
        <w:spacing w:line="440" w:lineRule="exact"/>
        <w:ind w:firstLine="560" w:firstLineChars="200"/>
        <w:rPr>
          <w:rFonts w:hAnsi="宋体"/>
          <w:b/>
          <w:sz w:val="28"/>
          <w:szCs w:val="28"/>
        </w:rPr>
      </w:pPr>
      <w:r>
        <w:rPr>
          <w:rFonts w:hAnsi="宋体"/>
          <w:bCs/>
          <w:sz w:val="28"/>
          <w:szCs w:val="28"/>
        </w:rPr>
        <w:t>2</w:t>
      </w:r>
      <w:r>
        <w:rPr>
          <w:rFonts w:hint="eastAsia" w:hAnsi="宋体"/>
          <w:bCs/>
          <w:sz w:val="28"/>
          <w:szCs w:val="28"/>
        </w:rPr>
        <w:t>、</w:t>
      </w:r>
      <w:r>
        <w:rPr>
          <w:rFonts w:hint="eastAsia" w:hAnsi="宋体" w:cs="宋体"/>
          <w:sz w:val="28"/>
          <w:szCs w:val="28"/>
        </w:rPr>
        <w:t>最高限价</w:t>
      </w:r>
      <w:r>
        <w:rPr>
          <w:rFonts w:hint="eastAsia"/>
          <w:color w:val="000000"/>
          <w:sz w:val="28"/>
          <w:szCs w:val="28"/>
        </w:rPr>
        <w:t>：</w:t>
      </w:r>
      <w:r>
        <w:rPr>
          <w:rFonts w:hint="eastAsia" w:hAnsi="宋体"/>
          <w:b/>
          <w:bCs/>
          <w:sz w:val="28"/>
          <w:szCs w:val="28"/>
        </w:rPr>
        <w:t>人民币</w:t>
      </w:r>
      <w:r>
        <w:rPr>
          <w:rFonts w:hint="eastAsia" w:hAnsi="宋体"/>
          <w:b/>
          <w:bCs/>
          <w:sz w:val="28"/>
          <w:szCs w:val="28"/>
          <w:lang w:val="en-US" w:eastAsia="zh-CN"/>
        </w:rPr>
        <w:t>1.32</w:t>
      </w:r>
      <w:r>
        <w:rPr>
          <w:rFonts w:hint="eastAsia" w:hAnsi="宋体"/>
          <w:b/>
          <w:bCs/>
          <w:sz w:val="28"/>
          <w:szCs w:val="28"/>
        </w:rPr>
        <w:t>万元</w:t>
      </w:r>
      <w:r>
        <w:rPr>
          <w:rFonts w:hint="eastAsia" w:hAnsi="宋体"/>
          <w:sz w:val="28"/>
          <w:szCs w:val="28"/>
        </w:rPr>
        <w:t>。</w:t>
      </w:r>
    </w:p>
    <w:p>
      <w:pPr>
        <w:pStyle w:val="4"/>
        <w:spacing w:line="440" w:lineRule="exact"/>
        <w:rPr>
          <w:rFonts w:hAnsi="宋体"/>
          <w:b/>
          <w:sz w:val="28"/>
          <w:szCs w:val="28"/>
        </w:rPr>
      </w:pPr>
      <w:r>
        <w:rPr>
          <w:rFonts w:hint="eastAsia" w:hAnsi="宋体"/>
          <w:b/>
          <w:sz w:val="28"/>
          <w:szCs w:val="28"/>
        </w:rPr>
        <w:t>二、项目服务范围及内容</w:t>
      </w:r>
    </w:p>
    <w:p>
      <w:pPr>
        <w:widowControl/>
        <w:snapToGrid w:val="0"/>
        <w:spacing w:line="360" w:lineRule="auto"/>
        <w:ind w:firstLine="560" w:firstLineChars="200"/>
        <w:jc w:val="left"/>
        <w:rPr>
          <w:rFonts w:hint="eastAsia" w:ascii="宋体" w:hAnsi="宋体" w:cs="宋体"/>
          <w:kern w:val="0"/>
          <w:sz w:val="28"/>
          <w:szCs w:val="28"/>
        </w:rPr>
      </w:pPr>
      <w:r>
        <w:rPr>
          <w:rFonts w:hint="eastAsia" w:ascii="宋体" w:hAnsi="宋体" w:cs="宋体"/>
          <w:kern w:val="0"/>
          <w:sz w:val="28"/>
          <w:szCs w:val="28"/>
        </w:rPr>
        <w:t>1、服务范围：</w:t>
      </w:r>
      <w:r>
        <w:rPr>
          <w:rFonts w:hint="eastAsia" w:hAnsi="宋体"/>
          <w:color w:val="000000"/>
          <w:sz w:val="28"/>
          <w:szCs w:val="28"/>
          <w:lang w:val="en-US" w:eastAsia="zh-CN"/>
        </w:rPr>
        <w:t>金信大厦乘用客梯（一台）维修</w:t>
      </w:r>
      <w:r>
        <w:rPr>
          <w:rFonts w:hint="eastAsia" w:ascii="宋体" w:hAnsi="宋体" w:cs="宋体"/>
          <w:kern w:val="0"/>
          <w:sz w:val="28"/>
          <w:szCs w:val="28"/>
        </w:rPr>
        <w:t>。</w:t>
      </w:r>
    </w:p>
    <w:p>
      <w:pPr>
        <w:widowControl/>
        <w:snapToGrid w:val="0"/>
        <w:spacing w:line="360" w:lineRule="auto"/>
        <w:ind w:firstLine="560" w:firstLineChars="200"/>
        <w:jc w:val="left"/>
        <w:rPr>
          <w:rFonts w:hint="eastAsia" w:ascii="宋体" w:hAnsi="宋体" w:cs="宋体"/>
          <w:kern w:val="0"/>
          <w:sz w:val="28"/>
          <w:szCs w:val="28"/>
          <w:lang w:val="en-US" w:eastAsia="zh-CN"/>
        </w:rPr>
      </w:pPr>
      <w:r>
        <w:rPr>
          <w:rFonts w:hint="eastAsia" w:ascii="宋体" w:hAnsi="宋体" w:cs="宋体"/>
          <w:kern w:val="0"/>
          <w:sz w:val="28"/>
          <w:szCs w:val="28"/>
        </w:rPr>
        <w:t>2、询价内容：</w:t>
      </w:r>
      <w:r>
        <w:rPr>
          <w:rFonts w:hint="eastAsia" w:ascii="宋体" w:hAnsi="宋体" w:cs="宋体"/>
          <w:kern w:val="0"/>
          <w:sz w:val="28"/>
          <w:szCs w:val="28"/>
          <w:lang w:val="en-US" w:eastAsia="zh-CN"/>
        </w:rPr>
        <w:tab/>
      </w:r>
      <w:r>
        <w:rPr>
          <w:rFonts w:hint="eastAsia" w:hAnsi="宋体"/>
          <w:color w:val="000000"/>
          <w:sz w:val="28"/>
          <w:szCs w:val="28"/>
          <w:lang w:val="en-US" w:eastAsia="zh-CN"/>
        </w:rPr>
        <w:t>乘用客梯（三菱牌、一台）配套主板及不间断电源</w:t>
      </w:r>
      <w:r>
        <w:rPr>
          <w:rFonts w:hint="eastAsia" w:ascii="宋体" w:hAnsi="宋体" w:cs="宋体"/>
          <w:kern w:val="0"/>
          <w:sz w:val="28"/>
          <w:szCs w:val="28"/>
          <w:lang w:val="en-US" w:eastAsia="zh-CN"/>
        </w:rPr>
        <w:t>维修。</w:t>
      </w:r>
    </w:p>
    <w:p>
      <w:pPr>
        <w:pStyle w:val="4"/>
        <w:spacing w:line="440" w:lineRule="exact"/>
        <w:rPr>
          <w:rFonts w:hint="eastAsia" w:hAnsi="宋体" w:eastAsia="宋体"/>
          <w:b/>
          <w:sz w:val="28"/>
          <w:szCs w:val="28"/>
          <w:lang w:eastAsia="zh-CN"/>
        </w:rPr>
      </w:pPr>
      <w:r>
        <w:rPr>
          <w:rFonts w:hint="eastAsia" w:hAnsi="宋体"/>
          <w:b/>
          <w:sz w:val="28"/>
          <w:szCs w:val="28"/>
        </w:rPr>
        <w:t>三、施工周期：</w:t>
      </w:r>
      <w:r>
        <w:rPr>
          <w:rFonts w:hint="eastAsia" w:hAnsi="宋体"/>
          <w:b/>
          <w:sz w:val="28"/>
          <w:szCs w:val="28"/>
          <w:lang w:val="en-US" w:eastAsia="zh-CN"/>
        </w:rPr>
        <w:t>10</w:t>
      </w:r>
      <w:r>
        <w:rPr>
          <w:rFonts w:hint="eastAsia" w:hAnsi="宋体"/>
          <w:bCs/>
          <w:sz w:val="28"/>
          <w:szCs w:val="28"/>
        </w:rPr>
        <w:t>天</w:t>
      </w:r>
      <w:r>
        <w:rPr>
          <w:rFonts w:hint="eastAsia" w:hAnsi="宋体"/>
          <w:bCs/>
          <w:sz w:val="28"/>
          <w:szCs w:val="28"/>
          <w:lang w:eastAsia="zh-CN"/>
        </w:rPr>
        <w:t>。</w:t>
      </w:r>
    </w:p>
    <w:p>
      <w:pPr>
        <w:pStyle w:val="8"/>
        <w:widowControl/>
        <w:spacing w:line="360" w:lineRule="auto"/>
        <w:rPr>
          <w:rFonts w:ascii="宋体" w:eastAsia="宋体" w:cs="宋体"/>
          <w:sz w:val="28"/>
          <w:szCs w:val="28"/>
        </w:rPr>
      </w:pPr>
      <w:r>
        <w:rPr>
          <w:rFonts w:hint="eastAsia" w:ascii="宋体" w:hAnsi="宋体" w:cs="宋体"/>
          <w:b/>
          <w:bCs/>
          <w:sz w:val="28"/>
          <w:szCs w:val="28"/>
        </w:rPr>
        <w:t>四、投标人资格要求</w:t>
      </w:r>
    </w:p>
    <w:p>
      <w:pPr>
        <w:widowControl/>
        <w:snapToGrid w:val="0"/>
        <w:spacing w:line="360" w:lineRule="auto"/>
        <w:ind w:firstLine="560" w:firstLineChars="200"/>
        <w:jc w:val="left"/>
        <w:rPr>
          <w:rFonts w:ascii="宋体" w:hAnsi="宋体" w:cs="宋体"/>
          <w:kern w:val="0"/>
          <w:sz w:val="28"/>
          <w:szCs w:val="28"/>
        </w:rPr>
      </w:pPr>
      <w:r>
        <w:rPr>
          <w:rFonts w:ascii="宋体" w:hAnsi="宋体" w:cs="宋体"/>
          <w:kern w:val="0"/>
          <w:sz w:val="28"/>
          <w:szCs w:val="28"/>
        </w:rPr>
        <w:t>1</w:t>
      </w:r>
      <w:r>
        <w:rPr>
          <w:rFonts w:hint="eastAsia" w:ascii="宋体" w:hAnsi="宋体" w:cs="宋体"/>
          <w:kern w:val="0"/>
          <w:sz w:val="28"/>
          <w:szCs w:val="28"/>
        </w:rPr>
        <w:t>、具有独立承担民事责任的能力；具有良好的商业信誉和健全的财务会计制度；具有履行合同所必需的设备和专业技术能力；有依法缴纳税收的良好记录。</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2</w:t>
      </w:r>
      <w:r>
        <w:rPr>
          <w:rFonts w:hint="eastAsia" w:ascii="宋体" w:hAnsi="宋体" w:eastAsia="宋体" w:cs="宋体"/>
          <w:sz w:val="28"/>
          <w:szCs w:val="28"/>
        </w:rPr>
        <w:t>、法定代表人为同一个人的两个及两个以上法人，母公司、全资子公司及其控股公司，都不得在同一采购项目相同标段中同时参加询价，一经发现，将视同围标处理。</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3</w:t>
      </w:r>
      <w:r>
        <w:rPr>
          <w:rFonts w:hint="eastAsia" w:ascii="宋体" w:hAnsi="宋体" w:eastAsia="宋体" w:cs="宋体"/>
          <w:sz w:val="28"/>
          <w:szCs w:val="28"/>
        </w:rPr>
        <w:t>、供应商必须具有独立的法人资格，提供有效的营业执照及税务登记证（或者是三证合一的营业执照）。</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4</w:t>
      </w:r>
      <w:r>
        <w:rPr>
          <w:rFonts w:hint="eastAsia" w:ascii="宋体" w:hAnsi="宋体" w:eastAsia="宋体" w:cs="宋体"/>
          <w:sz w:val="28"/>
          <w:szCs w:val="28"/>
        </w:rPr>
        <w:t>、投标供应商营业执照必须具有</w:t>
      </w:r>
      <w:r>
        <w:rPr>
          <w:rFonts w:hint="eastAsia" w:ascii="宋体" w:hAnsi="宋体" w:eastAsia="宋体" w:cs="宋体"/>
          <w:sz w:val="28"/>
          <w:szCs w:val="28"/>
          <w:u w:val="single"/>
          <w:lang w:eastAsia="zh-CN"/>
        </w:rPr>
        <w:t>电梯设施设备</w:t>
      </w:r>
      <w:r>
        <w:rPr>
          <w:rFonts w:hint="eastAsia" w:ascii="宋体" w:hAnsi="宋体" w:eastAsia="宋体" w:cs="宋体"/>
          <w:sz w:val="28"/>
          <w:szCs w:val="28"/>
        </w:rPr>
        <w:t>施工范围。</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5</w:t>
      </w:r>
      <w:r>
        <w:rPr>
          <w:rFonts w:hint="eastAsia" w:ascii="宋体" w:hAnsi="宋体" w:eastAsia="宋体" w:cs="宋体"/>
          <w:sz w:val="28"/>
          <w:szCs w:val="28"/>
        </w:rPr>
        <w:t>、法定代表人参加询价的，必须提供法定代表人身份证明及法定代表人本人身份证复印件；非法定代表人参加询价的，必须提供法定代表人签字或盖章的授权委托书、法定代表人本人身份证复印件及被授权人本人身份证复印件。</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6</w:t>
      </w:r>
      <w:r>
        <w:rPr>
          <w:rFonts w:hint="eastAsia" w:ascii="宋体" w:hAnsi="宋体" w:eastAsia="宋体" w:cs="宋体"/>
          <w:sz w:val="28"/>
          <w:szCs w:val="28"/>
        </w:rPr>
        <w:t>、关于资格文件的声明函（见附件）。</w:t>
      </w:r>
    </w:p>
    <w:p>
      <w:pPr>
        <w:widowControl/>
        <w:spacing w:line="360" w:lineRule="auto"/>
        <w:ind w:firstLine="482"/>
        <w:jc w:val="left"/>
        <w:rPr>
          <w:rFonts w:ascii="宋体" w:cs="宋体"/>
          <w:kern w:val="0"/>
          <w:sz w:val="28"/>
          <w:szCs w:val="28"/>
        </w:rPr>
      </w:pPr>
      <w:r>
        <w:rPr>
          <w:rFonts w:ascii="宋体" w:hAnsi="宋体" w:cs="宋体"/>
          <w:kern w:val="0"/>
          <w:sz w:val="28"/>
          <w:szCs w:val="28"/>
        </w:rPr>
        <w:t>7</w:t>
      </w:r>
      <w:r>
        <w:rPr>
          <w:rFonts w:hint="eastAsia" w:ascii="宋体" w:hAnsi="宋体" w:cs="宋体"/>
          <w:kern w:val="0"/>
          <w:sz w:val="28"/>
          <w:szCs w:val="28"/>
        </w:rPr>
        <w:t>、本项目不接受任何形式的联合体参加询价会议。</w:t>
      </w:r>
    </w:p>
    <w:p>
      <w:pPr>
        <w:pStyle w:val="8"/>
        <w:widowControl/>
        <w:spacing w:line="360" w:lineRule="auto"/>
        <w:rPr>
          <w:rFonts w:ascii="宋体" w:eastAsia="宋体" w:cs="宋体"/>
          <w:b/>
          <w:bCs/>
          <w:sz w:val="28"/>
          <w:szCs w:val="28"/>
        </w:rPr>
      </w:pPr>
      <w:r>
        <w:rPr>
          <w:rFonts w:hint="eastAsia" w:ascii="宋体" w:hAnsi="宋体" w:cs="宋体"/>
          <w:b/>
          <w:bCs/>
          <w:sz w:val="28"/>
          <w:szCs w:val="28"/>
        </w:rPr>
        <w:t>五、报价须知</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1</w:t>
      </w:r>
      <w:r>
        <w:rPr>
          <w:rFonts w:hint="eastAsia" w:ascii="宋体" w:hAnsi="宋体" w:eastAsia="宋体" w:cs="宋体"/>
          <w:sz w:val="28"/>
          <w:szCs w:val="28"/>
        </w:rPr>
        <w:t>、报价单位</w:t>
      </w:r>
      <w:r>
        <w:rPr>
          <w:rFonts w:hint="eastAsia" w:ascii="宋体" w:hAnsi="宋体" w:eastAsia="宋体" w:cs="宋体"/>
          <w:sz w:val="28"/>
          <w:szCs w:val="28"/>
          <w:lang w:eastAsia="zh-CN"/>
        </w:rPr>
        <w:t>需自行踏勘并</w:t>
      </w:r>
      <w:r>
        <w:rPr>
          <w:rFonts w:hint="eastAsia" w:ascii="宋体" w:hAnsi="宋体" w:eastAsia="宋体" w:cs="宋体"/>
          <w:sz w:val="28"/>
          <w:szCs w:val="28"/>
        </w:rPr>
        <w:t>充分考虑现场情况及其他需考虑的各种因素（包括</w:t>
      </w:r>
      <w:r>
        <w:rPr>
          <w:rFonts w:hint="eastAsia" w:ascii="宋体" w:hAnsi="宋体" w:eastAsia="宋体" w:cs="宋体"/>
          <w:sz w:val="28"/>
          <w:szCs w:val="28"/>
          <w:lang w:eastAsia="zh-CN"/>
        </w:rPr>
        <w:t>清单</w:t>
      </w:r>
      <w:r>
        <w:rPr>
          <w:rFonts w:hint="eastAsia" w:ascii="宋体" w:hAnsi="宋体" w:eastAsia="宋体" w:cs="宋体"/>
          <w:sz w:val="28"/>
          <w:szCs w:val="28"/>
        </w:rPr>
        <w:t>编制费用、技术服务等所有费用），进行一次性报价；</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2</w:t>
      </w:r>
      <w:r>
        <w:rPr>
          <w:rFonts w:hint="eastAsia" w:ascii="宋体" w:hAnsi="宋体" w:eastAsia="宋体" w:cs="宋体"/>
          <w:sz w:val="28"/>
          <w:szCs w:val="28"/>
        </w:rPr>
        <w:t>、本项目最高限价为</w:t>
      </w:r>
      <w:r>
        <w:rPr>
          <w:rFonts w:hint="eastAsia" w:hAnsi="宋体"/>
          <w:b/>
          <w:bCs/>
          <w:sz w:val="28"/>
          <w:szCs w:val="28"/>
        </w:rPr>
        <w:t>人民币</w:t>
      </w:r>
      <w:r>
        <w:rPr>
          <w:rFonts w:hint="eastAsia" w:hAnsi="宋体"/>
          <w:b/>
          <w:bCs/>
          <w:sz w:val="28"/>
          <w:szCs w:val="28"/>
          <w:lang w:val="en-US" w:eastAsia="zh-CN"/>
        </w:rPr>
        <w:t>1.32</w:t>
      </w:r>
      <w:r>
        <w:rPr>
          <w:rFonts w:hint="eastAsia" w:hAnsi="宋体"/>
          <w:b/>
          <w:bCs/>
          <w:sz w:val="28"/>
          <w:szCs w:val="28"/>
        </w:rPr>
        <w:t>万元</w:t>
      </w:r>
      <w:r>
        <w:rPr>
          <w:rFonts w:hint="eastAsia" w:ascii="宋体" w:hAnsi="宋体" w:eastAsia="宋体" w:cs="宋体"/>
          <w:sz w:val="28"/>
          <w:szCs w:val="28"/>
        </w:rPr>
        <w:t>，高于或等于最高限价的均为无效报价；</w:t>
      </w:r>
    </w:p>
    <w:p>
      <w:pPr>
        <w:pStyle w:val="5"/>
        <w:snapToGrid w:val="0"/>
        <w:spacing w:line="360" w:lineRule="auto"/>
        <w:ind w:left="0" w:leftChars="0" w:firstLine="560" w:firstLineChars="200"/>
        <w:jc w:val="left"/>
        <w:rPr>
          <w:rFonts w:ascii="宋体" w:hAnsi="宋体" w:eastAsia="宋体" w:cs="宋体"/>
          <w:sz w:val="28"/>
          <w:szCs w:val="28"/>
        </w:rPr>
      </w:pPr>
      <w:r>
        <w:rPr>
          <w:rFonts w:ascii="宋体" w:hAnsi="宋体" w:eastAsia="宋体" w:cs="宋体"/>
          <w:sz w:val="28"/>
          <w:szCs w:val="28"/>
        </w:rPr>
        <w:t>3</w:t>
      </w:r>
      <w:r>
        <w:rPr>
          <w:rFonts w:hint="eastAsia" w:ascii="宋体" w:hAnsi="宋体" w:eastAsia="宋体" w:cs="宋体"/>
          <w:sz w:val="28"/>
          <w:szCs w:val="28"/>
        </w:rPr>
        <w:t>、确定中标人原则：</w:t>
      </w:r>
      <w:r>
        <w:rPr>
          <w:rFonts w:hint="eastAsia" w:ascii="宋体" w:hAnsi="宋体" w:eastAsia="宋体" w:cs="宋体"/>
          <w:b/>
          <w:bCs/>
          <w:sz w:val="28"/>
          <w:szCs w:val="28"/>
          <w:lang w:eastAsia="zh-CN"/>
        </w:rPr>
        <w:t>价格单因素最低价</w:t>
      </w:r>
      <w:r>
        <w:rPr>
          <w:rFonts w:hint="eastAsia" w:ascii="宋体" w:hAnsi="宋体" w:eastAsia="宋体" w:cs="宋体"/>
          <w:b/>
          <w:bCs/>
          <w:color w:val="000000" w:themeColor="text1"/>
          <w:sz w:val="28"/>
          <w:szCs w:val="28"/>
        </w:rPr>
        <w:t>中标</w:t>
      </w:r>
      <w:r>
        <w:rPr>
          <w:rFonts w:hint="eastAsia" w:ascii="宋体" w:hAnsi="宋体" w:eastAsia="宋体" w:cs="宋体"/>
          <w:color w:val="000000" w:themeColor="text1"/>
          <w:sz w:val="28"/>
          <w:szCs w:val="28"/>
        </w:rPr>
        <w:t>。</w:t>
      </w:r>
      <w:r>
        <w:rPr>
          <w:rFonts w:hint="eastAsia" w:ascii="宋体" w:hAnsi="宋体" w:eastAsia="宋体" w:cs="宋体"/>
          <w:color w:val="000000" w:themeColor="text1"/>
          <w:sz w:val="28"/>
          <w:szCs w:val="28"/>
          <w:lang w:eastAsia="zh-CN"/>
        </w:rPr>
        <w:t>出现相同报价其中一家是金信大厦签约电梯维保单位时，维保单位排序优先；</w:t>
      </w:r>
      <w:r>
        <w:rPr>
          <w:rFonts w:hint="eastAsia" w:ascii="宋体" w:hAnsi="宋体" w:eastAsia="宋体" w:cs="宋体"/>
          <w:color w:val="000000" w:themeColor="text1"/>
          <w:sz w:val="28"/>
          <w:szCs w:val="28"/>
        </w:rPr>
        <w:t>投标不足三家</w:t>
      </w:r>
      <w:r>
        <w:rPr>
          <w:rFonts w:hint="eastAsia" w:ascii="宋体" w:hAnsi="宋体" w:eastAsia="宋体" w:cs="宋体"/>
          <w:color w:val="000000" w:themeColor="text1"/>
          <w:sz w:val="28"/>
          <w:szCs w:val="28"/>
          <w:lang w:eastAsia="zh-CN"/>
        </w:rPr>
        <w:t>时</w:t>
      </w:r>
      <w:r>
        <w:rPr>
          <w:rFonts w:hint="eastAsia" w:ascii="宋体" w:hAnsi="宋体" w:eastAsia="宋体" w:cs="宋体"/>
          <w:color w:val="000000" w:themeColor="text1"/>
          <w:sz w:val="28"/>
          <w:szCs w:val="28"/>
        </w:rPr>
        <w:t>招标人</w:t>
      </w:r>
      <w:r>
        <w:rPr>
          <w:rFonts w:hint="eastAsia" w:ascii="宋体" w:hAnsi="宋体" w:eastAsia="宋体" w:cs="宋体"/>
          <w:color w:val="000000" w:themeColor="text1"/>
          <w:sz w:val="28"/>
          <w:szCs w:val="28"/>
          <w:lang w:eastAsia="zh-CN"/>
        </w:rPr>
        <w:t>或</w:t>
      </w:r>
      <w:r>
        <w:rPr>
          <w:rFonts w:hint="eastAsia" w:ascii="宋体" w:hAnsi="宋体" w:eastAsia="宋体" w:cs="宋体"/>
          <w:color w:val="000000" w:themeColor="text1"/>
          <w:sz w:val="28"/>
          <w:szCs w:val="28"/>
        </w:rPr>
        <w:t>采用竞争性谈判方式确定中标单位</w:t>
      </w:r>
      <w:r>
        <w:rPr>
          <w:rFonts w:hint="eastAsia" w:ascii="宋体" w:hAnsi="宋体" w:eastAsia="宋体" w:cs="宋体"/>
          <w:sz w:val="28"/>
          <w:szCs w:val="28"/>
        </w:rPr>
        <w:t>；</w:t>
      </w:r>
    </w:p>
    <w:p>
      <w:pPr>
        <w:pStyle w:val="3"/>
        <w:spacing w:line="360" w:lineRule="auto"/>
        <w:ind w:firstLine="482"/>
        <w:rPr>
          <w:rFonts w:ascii="宋体" w:hAnsi="宋体" w:eastAsia="宋体" w:cs="宋体"/>
          <w:sz w:val="28"/>
          <w:szCs w:val="28"/>
        </w:rPr>
      </w:pPr>
      <w:r>
        <w:rPr>
          <w:rFonts w:hint="eastAsia"/>
          <w:sz w:val="28"/>
          <w:szCs w:val="28"/>
        </w:rPr>
        <w:t>4、</w:t>
      </w:r>
      <w:r>
        <w:rPr>
          <w:rFonts w:hint="eastAsia" w:ascii="宋体" w:hAnsi="宋体" w:eastAsia="宋体" w:cs="宋体"/>
          <w:sz w:val="28"/>
          <w:szCs w:val="28"/>
        </w:rPr>
        <w:t>质量标准：</w:t>
      </w:r>
      <w:r>
        <w:rPr>
          <w:rFonts w:hint="eastAsia" w:ascii="宋体" w:hAnsi="宋体" w:eastAsia="宋体" w:cs="宋体"/>
          <w:sz w:val="28"/>
          <w:szCs w:val="28"/>
          <w:lang w:eastAsia="zh-CN"/>
        </w:rPr>
        <w:t>合格</w:t>
      </w:r>
      <w:r>
        <w:rPr>
          <w:rFonts w:hint="eastAsia" w:ascii="宋体" w:hAnsi="宋体" w:eastAsia="宋体" w:cs="宋体"/>
          <w:sz w:val="28"/>
          <w:szCs w:val="28"/>
        </w:rPr>
        <w:t>。</w:t>
      </w:r>
      <w:r>
        <w:rPr>
          <w:rFonts w:hint="eastAsia" w:ascii="宋体" w:hAnsi="宋体" w:eastAsia="宋体" w:cs="宋体"/>
          <w:b/>
          <w:bCs/>
          <w:sz w:val="28"/>
          <w:szCs w:val="28"/>
          <w:lang w:eastAsia="zh-CN"/>
        </w:rPr>
        <w:t>本次改造工程委托金信大厦签约电梯维保单位全程参与施工现场管理和监督，验收标准以通过电梯维保单位经办人员确认为准。</w:t>
      </w:r>
      <w:r>
        <w:rPr>
          <w:rFonts w:hint="eastAsia" w:ascii="宋体" w:hAnsi="宋体" w:eastAsia="宋体" w:cs="宋体"/>
          <w:sz w:val="28"/>
          <w:szCs w:val="28"/>
        </w:rPr>
        <w:t>工程缺陷责任期为十二个月，缺陷责任期自工程竣工验收合格之日起计算，中标单位在缺陷责任期及保修期内承担相应的工程维修责任。</w:t>
      </w:r>
    </w:p>
    <w:p>
      <w:pPr>
        <w:widowControl/>
        <w:spacing w:line="360" w:lineRule="auto"/>
        <w:ind w:firstLine="480"/>
        <w:rPr>
          <w:rFonts w:hint="eastAsia" w:ascii="宋体" w:hAnsi="宋体" w:cs="宋体"/>
          <w:kern w:val="0"/>
          <w:sz w:val="28"/>
          <w:szCs w:val="28"/>
          <w:lang w:val="en-US" w:eastAsia="zh-CN"/>
        </w:rPr>
      </w:pPr>
      <w:r>
        <w:rPr>
          <w:rFonts w:hint="eastAsia" w:ascii="宋体" w:hAnsi="宋体" w:cs="宋体"/>
          <w:kern w:val="0"/>
          <w:sz w:val="28"/>
          <w:szCs w:val="28"/>
        </w:rPr>
        <w:t>5、</w:t>
      </w:r>
      <w:r>
        <w:rPr>
          <w:rFonts w:hint="eastAsia" w:ascii="宋体" w:hAnsi="宋体" w:cs="宋体"/>
          <w:kern w:val="0"/>
          <w:sz w:val="28"/>
          <w:szCs w:val="28"/>
          <w:lang w:eastAsia="zh-CN"/>
        </w:rPr>
        <w:t>投标保证：投标人递交投标文件时需同时缴纳</w:t>
      </w:r>
      <w:r>
        <w:rPr>
          <w:rFonts w:hint="eastAsia" w:ascii="宋体" w:hAnsi="宋体" w:cs="宋体"/>
          <w:kern w:val="0"/>
          <w:sz w:val="28"/>
          <w:szCs w:val="28"/>
          <w:u w:val="single"/>
          <w:lang w:val="en-US" w:eastAsia="zh-CN"/>
        </w:rPr>
        <w:t>0.1万元</w:t>
      </w:r>
      <w:r>
        <w:rPr>
          <w:rFonts w:hint="eastAsia" w:ascii="宋体" w:hAnsi="宋体" w:cs="宋体"/>
          <w:kern w:val="0"/>
          <w:sz w:val="28"/>
          <w:szCs w:val="28"/>
          <w:lang w:val="en-US" w:eastAsia="zh-CN"/>
        </w:rPr>
        <w:t>投标保证金（现金），开标完成后中标单位的款项转为履约保证金，未中标单位的当场退还。</w:t>
      </w:r>
    </w:p>
    <w:p>
      <w:pPr>
        <w:widowControl/>
        <w:spacing w:line="360" w:lineRule="auto"/>
        <w:ind w:firstLine="480"/>
        <w:rPr>
          <w:rFonts w:hint="default" w:ascii="宋体" w:hAnsi="宋体" w:cs="宋体"/>
          <w:kern w:val="0"/>
          <w:sz w:val="28"/>
          <w:szCs w:val="28"/>
          <w:lang w:val="en-US" w:eastAsia="zh-CN"/>
        </w:rPr>
      </w:pPr>
      <w:r>
        <w:rPr>
          <w:rFonts w:hint="eastAsia" w:ascii="宋体" w:hAnsi="宋体" w:cs="宋体"/>
          <w:kern w:val="0"/>
          <w:sz w:val="28"/>
          <w:szCs w:val="28"/>
          <w:lang w:val="en-US" w:eastAsia="zh-CN"/>
        </w:rPr>
        <w:t>6、履约保证：中标单位的履约保证金在工程结束完成验收后予以退还。</w:t>
      </w:r>
    </w:p>
    <w:p>
      <w:pPr>
        <w:widowControl/>
        <w:spacing w:line="360" w:lineRule="auto"/>
        <w:ind w:firstLine="480"/>
        <w:rPr>
          <w:rFonts w:hint="eastAsia" w:ascii="宋体" w:hAnsi="宋体" w:cs="宋体"/>
          <w:kern w:val="0"/>
          <w:sz w:val="28"/>
          <w:szCs w:val="28"/>
          <w:lang w:val="en-US" w:eastAsia="zh-CN"/>
        </w:rPr>
      </w:pPr>
      <w:r>
        <w:rPr>
          <w:rFonts w:hint="eastAsia" w:ascii="宋体" w:hAnsi="宋体" w:cs="宋体"/>
          <w:kern w:val="0"/>
          <w:sz w:val="28"/>
          <w:szCs w:val="28"/>
          <w:lang w:val="en-US" w:eastAsia="zh-CN"/>
        </w:rPr>
        <w:t>7、质量保证：工程缺陷责任期壹年，工程缺陷责任保证金为合同价的3%；自验收合格后壹年内出现的缺陷质量问题由中标人免费解决。</w:t>
      </w:r>
    </w:p>
    <w:p>
      <w:pPr>
        <w:widowControl/>
        <w:spacing w:line="360" w:lineRule="auto"/>
        <w:ind w:firstLine="480"/>
        <w:rPr>
          <w:rFonts w:hint="eastAsia" w:ascii="宋体" w:hAnsi="宋体" w:cs="宋体"/>
          <w:kern w:val="0"/>
          <w:sz w:val="28"/>
          <w:szCs w:val="28"/>
        </w:rPr>
      </w:pPr>
      <w:r>
        <w:rPr>
          <w:rFonts w:hint="eastAsia" w:ascii="宋体" w:hAnsi="宋体" w:cs="宋体"/>
          <w:kern w:val="0"/>
          <w:sz w:val="28"/>
          <w:szCs w:val="28"/>
          <w:lang w:val="en-US" w:eastAsia="zh-CN"/>
        </w:rPr>
        <w:t>8、</w:t>
      </w:r>
      <w:r>
        <w:rPr>
          <w:rFonts w:hint="eastAsia" w:ascii="宋体" w:hAnsi="宋体" w:cs="宋体"/>
          <w:kern w:val="0"/>
          <w:sz w:val="28"/>
          <w:szCs w:val="28"/>
        </w:rPr>
        <w:t>自中标公告结束后三个工作日内不与发标人签订施工合同的作自动放弃处理。</w:t>
      </w:r>
    </w:p>
    <w:p>
      <w:pPr>
        <w:widowControl/>
        <w:spacing w:line="360" w:lineRule="auto"/>
        <w:ind w:firstLine="480"/>
        <w:rPr>
          <w:rFonts w:ascii="宋体" w:hAnsi="宋体" w:eastAsia="宋体" w:cs="宋体"/>
          <w:sz w:val="28"/>
          <w:szCs w:val="28"/>
        </w:rPr>
      </w:pPr>
      <w:r>
        <w:rPr>
          <w:rFonts w:hint="eastAsia" w:ascii="宋体" w:hAnsi="宋体" w:cs="宋体"/>
          <w:sz w:val="28"/>
          <w:szCs w:val="28"/>
          <w:lang w:val="en-US" w:eastAsia="zh-CN"/>
        </w:rPr>
        <w:t>9</w:t>
      </w:r>
      <w:r>
        <w:rPr>
          <w:rFonts w:hint="eastAsia" w:ascii="宋体" w:hAnsi="宋体" w:eastAsia="宋体" w:cs="宋体"/>
          <w:sz w:val="28"/>
          <w:szCs w:val="28"/>
        </w:rPr>
        <w:t>、</w:t>
      </w:r>
      <w:r>
        <w:rPr>
          <w:rFonts w:hint="eastAsia" w:ascii="宋体" w:hAnsi="宋体" w:cs="宋体"/>
          <w:sz w:val="28"/>
          <w:szCs w:val="28"/>
          <w:lang w:eastAsia="zh-CN"/>
        </w:rPr>
        <w:t>投标人</w:t>
      </w:r>
      <w:r>
        <w:rPr>
          <w:rFonts w:hint="eastAsia" w:ascii="宋体" w:hAnsi="宋体" w:eastAsia="宋体" w:cs="宋体"/>
          <w:sz w:val="28"/>
          <w:szCs w:val="28"/>
        </w:rPr>
        <w:t>对询价结果不</w:t>
      </w:r>
      <w:r>
        <w:rPr>
          <w:rFonts w:hint="eastAsia" w:ascii="宋体" w:hAnsi="宋体" w:cs="宋体"/>
          <w:sz w:val="28"/>
          <w:szCs w:val="28"/>
          <w:lang w:eastAsia="zh-CN"/>
        </w:rPr>
        <w:t>负</w:t>
      </w:r>
      <w:r>
        <w:rPr>
          <w:rFonts w:hint="eastAsia" w:ascii="宋体" w:hAnsi="宋体" w:eastAsia="宋体" w:cs="宋体"/>
          <w:sz w:val="28"/>
          <w:szCs w:val="28"/>
        </w:rPr>
        <w:t>解释</w:t>
      </w:r>
      <w:r>
        <w:rPr>
          <w:rFonts w:hint="eastAsia" w:ascii="宋体" w:hAnsi="宋体" w:cs="宋体"/>
          <w:sz w:val="28"/>
          <w:szCs w:val="28"/>
          <w:lang w:eastAsia="zh-CN"/>
        </w:rPr>
        <w:t>义务</w:t>
      </w:r>
      <w:r>
        <w:rPr>
          <w:rFonts w:hint="eastAsia" w:ascii="宋体" w:hAnsi="宋体" w:eastAsia="宋体" w:cs="宋体"/>
          <w:sz w:val="28"/>
          <w:szCs w:val="28"/>
        </w:rPr>
        <w:t>。</w:t>
      </w:r>
    </w:p>
    <w:p>
      <w:pPr>
        <w:spacing w:line="440" w:lineRule="exact"/>
        <w:ind w:firstLine="562" w:firstLineChars="200"/>
        <w:jc w:val="left"/>
        <w:rPr>
          <w:rFonts w:ascii="宋体" w:hAnsi="宋体"/>
          <w:sz w:val="28"/>
          <w:szCs w:val="28"/>
        </w:rPr>
      </w:pPr>
      <w:r>
        <w:rPr>
          <w:rFonts w:hint="eastAsia" w:ascii="宋体" w:hAnsi="宋体" w:cs="宋体"/>
          <w:b/>
          <w:bCs/>
          <w:sz w:val="28"/>
          <w:szCs w:val="28"/>
        </w:rPr>
        <w:t>六、付款方式：</w:t>
      </w:r>
      <w:r>
        <w:rPr>
          <w:rFonts w:hint="eastAsia" w:ascii="宋体" w:cs="宋体"/>
          <w:sz w:val="28"/>
          <w:szCs w:val="28"/>
          <w:lang w:val="zh-CN"/>
        </w:rPr>
        <w:t>该项目竣工经</w:t>
      </w:r>
      <w:r>
        <w:rPr>
          <w:rFonts w:hint="eastAsia" w:ascii="宋体" w:cs="宋体"/>
          <w:sz w:val="28"/>
          <w:szCs w:val="28"/>
        </w:rPr>
        <w:t>招标人</w:t>
      </w:r>
      <w:r>
        <w:rPr>
          <w:rFonts w:hint="eastAsia" w:ascii="宋体" w:cs="宋体"/>
          <w:sz w:val="28"/>
          <w:szCs w:val="28"/>
          <w:lang w:val="zh-CN"/>
        </w:rPr>
        <w:t>验收合格</w:t>
      </w:r>
      <w:r>
        <w:rPr>
          <w:rFonts w:hint="eastAsia" w:ascii="宋体" w:cs="宋体"/>
          <w:sz w:val="28"/>
          <w:szCs w:val="28"/>
        </w:rPr>
        <w:t>，</w:t>
      </w:r>
      <w:r>
        <w:rPr>
          <w:rFonts w:hint="eastAsia" w:ascii="宋体" w:cs="宋体"/>
          <w:sz w:val="28"/>
          <w:szCs w:val="28"/>
          <w:lang w:eastAsia="zh-CN"/>
        </w:rPr>
        <w:t>收到中标人</w:t>
      </w:r>
      <w:r>
        <w:rPr>
          <w:rFonts w:hint="eastAsia" w:ascii="宋体" w:cs="宋体"/>
          <w:sz w:val="28"/>
          <w:szCs w:val="28"/>
        </w:rPr>
        <w:t>增值税发</w:t>
      </w:r>
      <w:r>
        <w:rPr>
          <w:rFonts w:hint="eastAsia" w:ascii="宋体" w:cs="宋体"/>
          <w:sz w:val="28"/>
          <w:szCs w:val="28"/>
          <w:lang w:val="zh-CN"/>
        </w:rPr>
        <w:t>票</w:t>
      </w:r>
      <w:r>
        <w:rPr>
          <w:rFonts w:hint="eastAsia" w:ascii="宋体" w:cs="宋体"/>
          <w:sz w:val="28"/>
          <w:szCs w:val="28"/>
        </w:rPr>
        <w:t>后</w:t>
      </w:r>
      <w:r>
        <w:rPr>
          <w:rFonts w:hint="eastAsia" w:ascii="宋体" w:cs="宋体"/>
          <w:sz w:val="28"/>
          <w:szCs w:val="28"/>
          <w:lang w:val="zh-CN"/>
        </w:rPr>
        <w:t>，</w:t>
      </w:r>
      <w:r>
        <w:rPr>
          <w:rFonts w:hint="eastAsia" w:ascii="宋体" w:cs="宋体"/>
          <w:sz w:val="28"/>
          <w:szCs w:val="28"/>
        </w:rPr>
        <w:t>付至</w:t>
      </w:r>
      <w:r>
        <w:rPr>
          <w:rFonts w:hint="eastAsia" w:ascii="宋体" w:cs="宋体"/>
          <w:sz w:val="28"/>
          <w:szCs w:val="28"/>
          <w:lang w:eastAsia="zh-CN"/>
        </w:rPr>
        <w:t>合同价</w:t>
      </w:r>
      <w:r>
        <w:rPr>
          <w:rFonts w:hint="eastAsia" w:ascii="宋体" w:cs="宋体"/>
          <w:sz w:val="28"/>
          <w:szCs w:val="28"/>
        </w:rPr>
        <w:t>的97%；</w:t>
      </w:r>
      <w:r>
        <w:rPr>
          <w:rFonts w:hint="eastAsia" w:ascii="宋体" w:cs="宋体"/>
          <w:sz w:val="28"/>
          <w:szCs w:val="28"/>
          <w:lang w:eastAsia="zh-CN"/>
        </w:rPr>
        <w:t>扣留</w:t>
      </w:r>
      <w:r>
        <w:rPr>
          <w:rFonts w:hint="eastAsia" w:ascii="宋体" w:cs="宋体"/>
          <w:sz w:val="28"/>
          <w:szCs w:val="28"/>
          <w:lang w:val="zh-CN"/>
        </w:rPr>
        <w:t>3%作为质保金，</w:t>
      </w:r>
      <w:r>
        <w:rPr>
          <w:rFonts w:hint="eastAsia" w:ascii="宋体" w:cs="宋体"/>
          <w:sz w:val="28"/>
          <w:szCs w:val="28"/>
        </w:rPr>
        <w:t>缺陷责任期满</w:t>
      </w:r>
      <w:r>
        <w:rPr>
          <w:rFonts w:hint="eastAsia" w:ascii="宋体" w:cs="宋体"/>
          <w:sz w:val="28"/>
          <w:szCs w:val="28"/>
          <w:lang w:eastAsia="zh-CN"/>
        </w:rPr>
        <w:t>（期内无缺陷质量问题发生或者发生问题经中标人解决并通过招标人验收合格）后</w:t>
      </w:r>
      <w:r>
        <w:rPr>
          <w:rFonts w:hint="eastAsia" w:ascii="宋体" w:cs="宋体"/>
          <w:sz w:val="28"/>
          <w:szCs w:val="28"/>
        </w:rPr>
        <w:t>一个月内付清</w:t>
      </w:r>
      <w:r>
        <w:rPr>
          <w:rFonts w:hint="eastAsia" w:ascii="宋体" w:cs="宋体"/>
          <w:sz w:val="28"/>
          <w:szCs w:val="28"/>
          <w:lang w:eastAsia="zh-CN"/>
        </w:rPr>
        <w:t>（无息）</w:t>
      </w:r>
      <w:r>
        <w:rPr>
          <w:rFonts w:hint="eastAsia" w:ascii="宋体" w:cs="宋体"/>
          <w:sz w:val="28"/>
          <w:szCs w:val="28"/>
        </w:rPr>
        <w:t>。</w:t>
      </w:r>
    </w:p>
    <w:p>
      <w:pPr>
        <w:pStyle w:val="8"/>
        <w:widowControl/>
        <w:spacing w:line="360" w:lineRule="auto"/>
        <w:rPr>
          <w:rFonts w:hAnsi="宋体"/>
          <w:b/>
          <w:sz w:val="28"/>
          <w:szCs w:val="28"/>
        </w:rPr>
      </w:pPr>
      <w:r>
        <w:rPr>
          <w:rFonts w:hint="eastAsia" w:hAnsi="宋体"/>
          <w:b/>
          <w:sz w:val="28"/>
          <w:szCs w:val="28"/>
        </w:rPr>
        <w:t>七、报价文件要求</w:t>
      </w:r>
    </w:p>
    <w:p>
      <w:pPr>
        <w:spacing w:line="480" w:lineRule="exact"/>
        <w:ind w:firstLine="560" w:firstLineChars="200"/>
        <w:jc w:val="left"/>
        <w:rPr>
          <w:rFonts w:ascii="宋体" w:hAnsi="宋体"/>
          <w:sz w:val="28"/>
          <w:szCs w:val="28"/>
          <w:lang w:val="zh-CN"/>
        </w:rPr>
      </w:pPr>
      <w:r>
        <w:rPr>
          <w:rFonts w:ascii="宋体" w:hAnsi="宋体"/>
          <w:sz w:val="28"/>
          <w:szCs w:val="28"/>
          <w:lang w:val="zh-CN"/>
        </w:rPr>
        <w:t>1</w:t>
      </w:r>
      <w:r>
        <w:rPr>
          <w:rFonts w:hint="eastAsia" w:ascii="宋体" w:hAnsi="宋体"/>
          <w:sz w:val="28"/>
          <w:szCs w:val="28"/>
          <w:lang w:val="zh-CN"/>
        </w:rPr>
        <w:t>、提供供应商的《营业执照》（副本）及《税务登记证》（副本）（提供新版“三证合一”营业执照的除外）复印件（须加盖公章）</w:t>
      </w:r>
    </w:p>
    <w:p>
      <w:pPr>
        <w:snapToGrid w:val="0"/>
        <w:spacing w:line="480" w:lineRule="exact"/>
        <w:ind w:firstLine="480"/>
        <w:jc w:val="left"/>
        <w:rPr>
          <w:rFonts w:ascii="宋体" w:hAnsi="宋体"/>
          <w:sz w:val="28"/>
          <w:szCs w:val="28"/>
          <w:lang w:val="zh-CN"/>
        </w:rPr>
      </w:pPr>
      <w:r>
        <w:rPr>
          <w:rFonts w:hint="eastAsia" w:ascii="宋体" w:hAnsi="宋体"/>
          <w:sz w:val="28"/>
          <w:szCs w:val="28"/>
          <w:lang w:val="zh-CN"/>
        </w:rPr>
        <w:t>2、详细报价清单。</w:t>
      </w:r>
    </w:p>
    <w:p>
      <w:pPr>
        <w:snapToGrid w:val="0"/>
        <w:spacing w:line="480" w:lineRule="exact"/>
        <w:ind w:firstLine="480"/>
        <w:jc w:val="left"/>
        <w:rPr>
          <w:rFonts w:ascii="宋体"/>
          <w:sz w:val="28"/>
          <w:szCs w:val="28"/>
          <w:lang w:val="zh-CN"/>
        </w:rPr>
      </w:pPr>
      <w:r>
        <w:rPr>
          <w:rFonts w:hint="eastAsia" w:ascii="宋体" w:hAnsi="宋体"/>
          <w:sz w:val="28"/>
          <w:szCs w:val="28"/>
          <w:lang w:val="zh-CN"/>
        </w:rPr>
        <w:t>3、法定代表人参加询价的，必须提供法定代表人身份证明及法定代表人本人身份证复印件；非法定代表人参加询价的，必须提供法定代表人签字或盖章的授权委托书、法定代表人本人身份证复印件及被授权人本人身份证复印件（须加盖供应商单位公章）（见附件）。</w:t>
      </w:r>
    </w:p>
    <w:p>
      <w:pPr>
        <w:spacing w:line="480" w:lineRule="exact"/>
        <w:ind w:firstLine="560" w:firstLineChars="200"/>
        <w:jc w:val="left"/>
        <w:rPr>
          <w:rFonts w:ascii="宋体"/>
          <w:sz w:val="28"/>
          <w:szCs w:val="28"/>
          <w:lang w:val="zh-CN"/>
        </w:rPr>
      </w:pPr>
      <w:r>
        <w:rPr>
          <w:rFonts w:hint="eastAsia" w:ascii="宋体" w:hAnsi="宋体"/>
          <w:sz w:val="28"/>
          <w:szCs w:val="28"/>
          <w:lang w:val="en-US" w:eastAsia="zh-CN"/>
        </w:rPr>
        <w:t>4</w:t>
      </w:r>
      <w:r>
        <w:rPr>
          <w:rFonts w:hint="eastAsia" w:ascii="宋体" w:hAnsi="宋体"/>
          <w:sz w:val="28"/>
          <w:szCs w:val="28"/>
          <w:lang w:val="zh-CN"/>
        </w:rPr>
        <w:t>、关于资格文件的声明函（见附件）。</w:t>
      </w:r>
    </w:p>
    <w:p>
      <w:pPr>
        <w:widowControl/>
        <w:spacing w:line="440" w:lineRule="exact"/>
        <w:ind w:firstLine="560" w:firstLineChars="200"/>
        <w:jc w:val="left"/>
        <w:rPr>
          <w:rFonts w:ascii="宋体"/>
          <w:sz w:val="28"/>
          <w:szCs w:val="28"/>
          <w:lang w:val="zh-CN"/>
        </w:rPr>
      </w:pPr>
      <w:r>
        <w:rPr>
          <w:rFonts w:hint="eastAsia" w:ascii="宋体" w:hAnsi="宋体"/>
          <w:sz w:val="28"/>
          <w:szCs w:val="28"/>
          <w:lang w:val="en-US" w:eastAsia="zh-CN"/>
        </w:rPr>
        <w:t>5</w:t>
      </w:r>
      <w:r>
        <w:rPr>
          <w:rFonts w:hint="eastAsia" w:ascii="宋体" w:hAnsi="宋体"/>
          <w:sz w:val="28"/>
          <w:szCs w:val="28"/>
          <w:lang w:val="zh-CN"/>
        </w:rPr>
        <w:t>、询价响应投标函（见附件）；</w:t>
      </w:r>
    </w:p>
    <w:p>
      <w:pPr>
        <w:adjustRightInd w:val="0"/>
        <w:snapToGrid w:val="0"/>
        <w:spacing w:line="440" w:lineRule="exact"/>
        <w:ind w:firstLine="562" w:firstLineChars="200"/>
        <w:rPr>
          <w:rFonts w:ascii="宋体"/>
          <w:b/>
          <w:sz w:val="28"/>
          <w:szCs w:val="28"/>
        </w:rPr>
      </w:pPr>
      <w:r>
        <w:rPr>
          <w:rFonts w:hint="eastAsia" w:ascii="宋体" w:hAnsi="宋体"/>
          <w:b/>
          <w:sz w:val="28"/>
          <w:szCs w:val="28"/>
        </w:rPr>
        <w:t>注：报价文件须档案袋密封，并在封袋标明“报价文件”字样，均必须以显著标志密封，在封袋骑缝处加盖报价人单位章，并在封袋上写明询价人名称、询价项目名称及报价人名称和联系电话。</w:t>
      </w:r>
    </w:p>
    <w:p>
      <w:pPr>
        <w:pStyle w:val="4"/>
        <w:spacing w:line="440" w:lineRule="exact"/>
        <w:rPr>
          <w:rFonts w:hAnsi="宋体"/>
          <w:b/>
          <w:sz w:val="28"/>
          <w:szCs w:val="28"/>
        </w:rPr>
      </w:pPr>
      <w:r>
        <w:rPr>
          <w:rFonts w:hint="eastAsia" w:hAnsi="宋体"/>
          <w:b/>
          <w:sz w:val="28"/>
          <w:szCs w:val="28"/>
        </w:rPr>
        <w:t>八、报价文件递交截止时间及地点</w:t>
      </w:r>
    </w:p>
    <w:p>
      <w:pPr>
        <w:widowControl/>
        <w:spacing w:line="440" w:lineRule="exact"/>
        <w:ind w:firstLine="560" w:firstLineChars="200"/>
        <w:jc w:val="left"/>
        <w:rPr>
          <w:rFonts w:ascii="宋体"/>
          <w:bCs/>
          <w:sz w:val="28"/>
          <w:szCs w:val="28"/>
          <w:u w:val="single"/>
        </w:rPr>
      </w:pPr>
      <w:r>
        <w:rPr>
          <w:rFonts w:ascii="宋体" w:hAnsi="宋体"/>
          <w:bCs/>
          <w:sz w:val="28"/>
          <w:szCs w:val="28"/>
        </w:rPr>
        <w:t>1</w:t>
      </w:r>
      <w:r>
        <w:rPr>
          <w:rFonts w:hint="eastAsia" w:ascii="宋体" w:hAnsi="宋体"/>
          <w:bCs/>
          <w:sz w:val="28"/>
          <w:szCs w:val="28"/>
        </w:rPr>
        <w:t>、报价文件递交截止时间：</w:t>
      </w:r>
      <w:r>
        <w:rPr>
          <w:rFonts w:ascii="宋体" w:hAnsi="宋体" w:cs="宋体"/>
          <w:b/>
          <w:bCs/>
          <w:kern w:val="0"/>
          <w:sz w:val="28"/>
          <w:szCs w:val="28"/>
          <w:u w:val="single"/>
        </w:rPr>
        <w:t>202</w:t>
      </w:r>
      <w:r>
        <w:rPr>
          <w:rFonts w:hint="eastAsia" w:ascii="宋体" w:hAnsi="宋体" w:cs="宋体"/>
          <w:b/>
          <w:bCs/>
          <w:kern w:val="0"/>
          <w:sz w:val="28"/>
          <w:szCs w:val="28"/>
          <w:u w:val="single"/>
        </w:rPr>
        <w:t>3年</w:t>
      </w:r>
      <w:r>
        <w:rPr>
          <w:rFonts w:hint="eastAsia" w:ascii="宋体" w:hAnsi="宋体" w:cs="宋体"/>
          <w:b/>
          <w:bCs/>
          <w:kern w:val="0"/>
          <w:sz w:val="28"/>
          <w:szCs w:val="28"/>
          <w:u w:val="single"/>
          <w:lang w:val="en-US" w:eastAsia="zh-CN"/>
        </w:rPr>
        <w:t>10</w:t>
      </w:r>
      <w:r>
        <w:rPr>
          <w:rFonts w:hint="eastAsia" w:ascii="宋体" w:hAnsi="宋体" w:cs="宋体"/>
          <w:b/>
          <w:bCs/>
          <w:kern w:val="0"/>
          <w:sz w:val="28"/>
          <w:szCs w:val="28"/>
          <w:u w:val="single"/>
        </w:rPr>
        <w:t>月</w:t>
      </w:r>
      <w:r>
        <w:rPr>
          <w:rFonts w:hint="eastAsia" w:ascii="宋体" w:hAnsi="宋体" w:cs="宋体"/>
          <w:b/>
          <w:bCs/>
          <w:kern w:val="0"/>
          <w:sz w:val="28"/>
          <w:szCs w:val="28"/>
          <w:u w:val="single"/>
          <w:lang w:val="en-US" w:eastAsia="zh-CN"/>
        </w:rPr>
        <w:t>10</w:t>
      </w:r>
      <w:bookmarkStart w:id="0" w:name="_GoBack"/>
      <w:bookmarkEnd w:id="0"/>
      <w:r>
        <w:rPr>
          <w:rFonts w:hint="eastAsia" w:ascii="宋体" w:hAnsi="宋体" w:cs="宋体"/>
          <w:b/>
          <w:bCs/>
          <w:kern w:val="0"/>
          <w:sz w:val="28"/>
          <w:szCs w:val="28"/>
          <w:u w:val="single"/>
        </w:rPr>
        <w:t>日10时</w:t>
      </w:r>
      <w:r>
        <w:rPr>
          <w:rFonts w:ascii="宋体" w:hAnsi="宋体" w:cs="宋体"/>
          <w:b/>
          <w:bCs/>
          <w:kern w:val="0"/>
          <w:sz w:val="28"/>
          <w:szCs w:val="28"/>
          <w:u w:val="single"/>
        </w:rPr>
        <w:t>00</w:t>
      </w:r>
      <w:r>
        <w:rPr>
          <w:rFonts w:hint="eastAsia" w:ascii="宋体" w:hAnsi="宋体" w:cs="宋体"/>
          <w:b/>
          <w:bCs/>
          <w:kern w:val="0"/>
          <w:sz w:val="28"/>
          <w:szCs w:val="28"/>
          <w:u w:val="single"/>
        </w:rPr>
        <w:t>分</w:t>
      </w:r>
    </w:p>
    <w:p>
      <w:pPr>
        <w:widowControl/>
        <w:spacing w:line="440" w:lineRule="exact"/>
        <w:ind w:firstLine="548" w:firstLineChars="196"/>
        <w:jc w:val="left"/>
        <w:rPr>
          <w:rFonts w:ascii="宋体"/>
          <w:bCs/>
          <w:sz w:val="28"/>
          <w:szCs w:val="28"/>
        </w:rPr>
      </w:pPr>
      <w:r>
        <w:rPr>
          <w:rFonts w:ascii="宋体" w:hAnsi="宋体"/>
          <w:bCs/>
          <w:sz w:val="28"/>
          <w:szCs w:val="28"/>
        </w:rPr>
        <w:t>2</w:t>
      </w:r>
      <w:r>
        <w:rPr>
          <w:rFonts w:hint="eastAsia" w:ascii="宋体" w:hAnsi="宋体"/>
          <w:bCs/>
          <w:sz w:val="28"/>
          <w:szCs w:val="28"/>
        </w:rPr>
        <w:t>、报价文件递交地点：</w:t>
      </w:r>
      <w:r>
        <w:rPr>
          <w:rFonts w:hint="eastAsia" w:ascii="宋体" w:hAnsi="宋体" w:cs="宋体"/>
          <w:b/>
          <w:bCs/>
          <w:kern w:val="0"/>
          <w:sz w:val="28"/>
          <w:szCs w:val="28"/>
          <w:u w:val="single"/>
        </w:rPr>
        <w:t>南通桃坞服饰城</w:t>
      </w:r>
      <w:r>
        <w:rPr>
          <w:rFonts w:ascii="宋体" w:hAnsi="宋体" w:cs="宋体"/>
          <w:b/>
          <w:bCs/>
          <w:kern w:val="0"/>
          <w:sz w:val="28"/>
          <w:szCs w:val="28"/>
          <w:u w:val="single"/>
        </w:rPr>
        <w:t>6</w:t>
      </w:r>
      <w:r>
        <w:rPr>
          <w:rFonts w:hint="eastAsia" w:ascii="宋体" w:hAnsi="宋体" w:cs="宋体"/>
          <w:b/>
          <w:bCs/>
          <w:kern w:val="0"/>
          <w:sz w:val="28"/>
          <w:szCs w:val="28"/>
          <w:u w:val="single"/>
        </w:rPr>
        <w:t>号楼三层</w:t>
      </w:r>
    </w:p>
    <w:p>
      <w:pPr>
        <w:pStyle w:val="4"/>
        <w:spacing w:line="440" w:lineRule="exact"/>
        <w:rPr>
          <w:rFonts w:hAnsi="宋体"/>
          <w:b/>
          <w:sz w:val="28"/>
          <w:szCs w:val="28"/>
        </w:rPr>
      </w:pPr>
      <w:r>
        <w:rPr>
          <w:rFonts w:hint="eastAsia" w:hAnsi="宋体"/>
          <w:b/>
          <w:sz w:val="28"/>
          <w:szCs w:val="28"/>
        </w:rPr>
        <w:t>九、联系方式</w:t>
      </w:r>
    </w:p>
    <w:p>
      <w:pPr>
        <w:spacing w:line="440" w:lineRule="exact"/>
        <w:ind w:firstLine="544" w:firstLineChars="200"/>
        <w:rPr>
          <w:rFonts w:hint="eastAsia" w:ascii="宋体" w:hAnsi="宋体" w:cs="宋体"/>
          <w:bCs/>
          <w:spacing w:val="-4"/>
          <w:sz w:val="28"/>
          <w:szCs w:val="28"/>
          <w:lang w:eastAsia="zh-CN"/>
        </w:rPr>
      </w:pPr>
      <w:r>
        <w:rPr>
          <w:rFonts w:ascii="宋体" w:hAnsi="宋体" w:cs="宋体"/>
          <w:bCs/>
          <w:spacing w:val="-4"/>
          <w:sz w:val="28"/>
          <w:szCs w:val="28"/>
        </w:rPr>
        <w:t>1</w:t>
      </w:r>
      <w:r>
        <w:rPr>
          <w:rFonts w:hint="eastAsia" w:ascii="宋体" w:hAnsi="宋体" w:cs="宋体"/>
          <w:bCs/>
          <w:spacing w:val="-4"/>
          <w:sz w:val="28"/>
          <w:szCs w:val="28"/>
        </w:rPr>
        <w:t>、询价人：</w:t>
      </w:r>
      <w:r>
        <w:rPr>
          <w:rFonts w:hint="eastAsia" w:ascii="宋体" w:hAnsi="宋体" w:cs="宋体"/>
          <w:bCs/>
          <w:spacing w:val="-4"/>
          <w:sz w:val="28"/>
          <w:szCs w:val="28"/>
          <w:lang w:eastAsia="zh-CN"/>
        </w:rPr>
        <w:t>南通国有不动产经营管理有限公司</w:t>
      </w:r>
      <w:r>
        <w:rPr>
          <w:rFonts w:hint="eastAsia" w:ascii="宋体" w:hAnsi="宋体" w:cs="宋体"/>
          <w:bCs/>
          <w:spacing w:val="-4"/>
          <w:sz w:val="28"/>
          <w:szCs w:val="28"/>
          <w:lang w:val="en-US" w:eastAsia="zh-CN"/>
        </w:rPr>
        <w:t xml:space="preserve">   </w:t>
      </w:r>
      <w:r>
        <w:rPr>
          <w:rFonts w:hint="eastAsia" w:ascii="宋体" w:hAnsi="宋体" w:cs="宋体"/>
          <w:bCs/>
          <w:spacing w:val="-4"/>
          <w:sz w:val="28"/>
          <w:szCs w:val="28"/>
          <w:lang w:eastAsia="zh-CN"/>
        </w:rPr>
        <w:t>（代建）</w:t>
      </w:r>
    </w:p>
    <w:p>
      <w:pPr>
        <w:spacing w:line="440" w:lineRule="exact"/>
        <w:ind w:left="0" w:leftChars="0" w:firstLine="2100" w:firstLineChars="750"/>
        <w:rPr>
          <w:rFonts w:hint="eastAsia" w:ascii="宋体" w:eastAsia="宋体" w:cs="宋体"/>
          <w:bCs/>
          <w:spacing w:val="-4"/>
          <w:sz w:val="28"/>
          <w:szCs w:val="28"/>
          <w:lang w:eastAsia="zh-CN"/>
        </w:rPr>
      </w:pPr>
      <w:r>
        <w:rPr>
          <w:rFonts w:hint="eastAsia" w:ascii="宋体" w:hAnsi="宋体"/>
          <w:bCs/>
          <w:sz w:val="28"/>
          <w:szCs w:val="28"/>
        </w:rPr>
        <w:t>南通文化旅游</w:t>
      </w:r>
      <w:r>
        <w:rPr>
          <w:rFonts w:hint="eastAsia" w:ascii="宋体" w:hAnsi="宋体"/>
          <w:bCs/>
          <w:sz w:val="28"/>
          <w:szCs w:val="28"/>
          <w:lang w:eastAsia="zh-CN"/>
        </w:rPr>
        <w:t>产业发展集团</w:t>
      </w:r>
      <w:r>
        <w:rPr>
          <w:rFonts w:hint="eastAsia" w:ascii="宋体" w:hAnsi="宋体"/>
          <w:bCs/>
          <w:sz w:val="28"/>
          <w:szCs w:val="28"/>
        </w:rPr>
        <w:t>有限公司</w:t>
      </w:r>
      <w:r>
        <w:rPr>
          <w:rFonts w:hint="eastAsia" w:ascii="宋体" w:hAnsi="宋体"/>
          <w:bCs/>
          <w:sz w:val="28"/>
          <w:szCs w:val="28"/>
          <w:lang w:eastAsia="zh-CN"/>
        </w:rPr>
        <w:t>（产权）</w:t>
      </w:r>
    </w:p>
    <w:p>
      <w:pPr>
        <w:spacing w:line="440" w:lineRule="exact"/>
        <w:ind w:firstLine="544" w:firstLineChars="200"/>
        <w:rPr>
          <w:rFonts w:hint="eastAsia" w:ascii="宋体" w:hAnsi="宋体" w:cs="宋体"/>
          <w:bCs/>
          <w:sz w:val="28"/>
          <w:szCs w:val="28"/>
        </w:rPr>
      </w:pPr>
      <w:r>
        <w:rPr>
          <w:rFonts w:ascii="宋体" w:hAnsi="宋体" w:cs="宋体"/>
          <w:bCs/>
          <w:spacing w:val="-4"/>
          <w:sz w:val="28"/>
          <w:szCs w:val="28"/>
        </w:rPr>
        <w:t>2</w:t>
      </w:r>
      <w:r>
        <w:rPr>
          <w:rFonts w:hint="eastAsia" w:ascii="宋体" w:hAnsi="宋体" w:cs="宋体"/>
          <w:bCs/>
          <w:spacing w:val="-4"/>
          <w:sz w:val="28"/>
          <w:szCs w:val="28"/>
        </w:rPr>
        <w:t>、联系人：</w:t>
      </w:r>
      <w:r>
        <w:rPr>
          <w:rFonts w:hint="eastAsia" w:ascii="宋体" w:hAnsi="宋体" w:cs="宋体"/>
          <w:bCs/>
          <w:spacing w:val="-4"/>
          <w:sz w:val="28"/>
          <w:szCs w:val="28"/>
          <w:lang w:eastAsia="zh-CN"/>
        </w:rPr>
        <w:t>姚</w:t>
      </w:r>
      <w:r>
        <w:rPr>
          <w:rFonts w:hint="eastAsia" w:ascii="宋体" w:hAnsi="宋体" w:cs="宋体"/>
          <w:bCs/>
          <w:sz w:val="28"/>
          <w:szCs w:val="28"/>
        </w:rPr>
        <w:t>工</w:t>
      </w:r>
    </w:p>
    <w:p>
      <w:pPr>
        <w:spacing w:line="440" w:lineRule="exact"/>
        <w:ind w:firstLine="560" w:firstLineChars="200"/>
        <w:rPr>
          <w:rFonts w:hint="default" w:ascii="宋体" w:eastAsia="宋体" w:cs="宋体"/>
          <w:bCs/>
          <w:sz w:val="28"/>
          <w:szCs w:val="28"/>
          <w:lang w:val="en-US" w:eastAsia="zh-CN"/>
        </w:rPr>
      </w:pPr>
      <w:r>
        <w:rPr>
          <w:rFonts w:hint="eastAsia" w:ascii="宋体" w:hAnsi="宋体" w:cs="宋体"/>
          <w:bCs/>
          <w:sz w:val="28"/>
          <w:szCs w:val="28"/>
          <w:lang w:val="en-US" w:eastAsia="zh-CN"/>
        </w:rPr>
        <w:t>3、</w:t>
      </w:r>
      <w:r>
        <w:rPr>
          <w:rFonts w:hint="eastAsia" w:ascii="宋体" w:hAnsi="宋体" w:cs="宋体"/>
          <w:bCs/>
          <w:spacing w:val="-4"/>
          <w:sz w:val="28"/>
          <w:szCs w:val="28"/>
        </w:rPr>
        <w:t>联系电话：</w:t>
      </w:r>
      <w:r>
        <w:rPr>
          <w:rFonts w:hint="eastAsia" w:ascii="宋体" w:hAnsi="宋体" w:cs="宋体"/>
          <w:bCs/>
          <w:sz w:val="28"/>
          <w:szCs w:val="28"/>
          <w:lang w:val="en-US" w:eastAsia="zh-CN"/>
        </w:rPr>
        <w:t>13962962948</w:t>
      </w:r>
    </w:p>
    <w:p>
      <w:pPr>
        <w:jc w:val="center"/>
        <w:rPr>
          <w:b/>
          <w:sz w:val="44"/>
          <w:szCs w:val="44"/>
        </w:rPr>
      </w:pPr>
      <w:r>
        <w:rPr>
          <w:rFonts w:ascii="宋体" w:cs="宋体"/>
          <w:b/>
          <w:sz w:val="28"/>
          <w:szCs w:val="28"/>
        </w:rPr>
        <w:br w:type="page"/>
      </w:r>
      <w:r>
        <w:rPr>
          <w:rFonts w:hint="eastAsia" w:ascii="宋体" w:hAnsi="宋体"/>
          <w:bCs/>
          <w:sz w:val="32"/>
          <w:szCs w:val="32"/>
        </w:rPr>
        <w:t>南通文化旅游</w:t>
      </w:r>
      <w:r>
        <w:rPr>
          <w:rFonts w:hint="eastAsia" w:ascii="宋体" w:hAnsi="宋体"/>
          <w:bCs/>
          <w:sz w:val="32"/>
          <w:szCs w:val="32"/>
          <w:lang w:eastAsia="zh-CN"/>
        </w:rPr>
        <w:t>产业发展集团</w:t>
      </w:r>
      <w:r>
        <w:rPr>
          <w:rFonts w:hint="eastAsia" w:ascii="宋体" w:hAnsi="宋体"/>
          <w:bCs/>
          <w:sz w:val="32"/>
          <w:szCs w:val="32"/>
        </w:rPr>
        <w:t>有限公司</w:t>
      </w:r>
    </w:p>
    <w:p>
      <w:pPr>
        <w:jc w:val="center"/>
        <w:rPr>
          <w:rFonts w:ascii="宋体" w:hAnsi="宋体"/>
          <w:b/>
          <w:bCs/>
          <w:sz w:val="44"/>
          <w:szCs w:val="44"/>
        </w:rPr>
      </w:pPr>
      <w:r>
        <w:rPr>
          <w:rFonts w:hint="eastAsia"/>
          <w:b/>
          <w:sz w:val="36"/>
          <w:szCs w:val="36"/>
          <w:lang w:eastAsia="zh-CN"/>
        </w:rPr>
        <w:t>金信大厦乘用客梯</w:t>
      </w:r>
      <w:r>
        <w:rPr>
          <w:rFonts w:hint="eastAsia"/>
          <w:b/>
          <w:sz w:val="36"/>
          <w:szCs w:val="36"/>
        </w:rPr>
        <w:t>维修项目</w:t>
      </w:r>
    </w:p>
    <w:p>
      <w:pPr>
        <w:rPr>
          <w:rFonts w:ascii="宋体" w:hAnsi="宋体"/>
          <w:sz w:val="52"/>
        </w:rPr>
      </w:pPr>
    </w:p>
    <w:p>
      <w:pPr>
        <w:rPr>
          <w:rFonts w:ascii="宋体" w:hAnsi="宋体"/>
          <w:sz w:val="52"/>
        </w:rPr>
      </w:pPr>
    </w:p>
    <w:p>
      <w:pPr>
        <w:rPr>
          <w:rFonts w:ascii="宋体" w:hAnsi="宋体"/>
          <w:sz w:val="52"/>
        </w:rPr>
      </w:pPr>
    </w:p>
    <w:p>
      <w:pPr>
        <w:rPr>
          <w:rFonts w:ascii="宋体" w:hAnsi="宋体"/>
          <w:sz w:val="52"/>
        </w:rPr>
      </w:pPr>
    </w:p>
    <w:p>
      <w:pPr>
        <w:jc w:val="center"/>
        <w:rPr>
          <w:rFonts w:ascii="宋体" w:hAnsi="宋体"/>
          <w:sz w:val="72"/>
        </w:rPr>
      </w:pPr>
      <w:r>
        <w:rPr>
          <w:rFonts w:hint="eastAsia" w:ascii="宋体" w:hAnsi="宋体"/>
          <w:b/>
          <w:sz w:val="72"/>
        </w:rPr>
        <w:t xml:space="preserve">施  工 </w:t>
      </w:r>
      <w:r>
        <w:rPr>
          <w:rFonts w:hint="eastAsia" w:ascii="宋体" w:hAnsi="宋体"/>
          <w:b/>
          <w:sz w:val="72"/>
          <w:lang w:val="en-US" w:eastAsia="zh-CN"/>
        </w:rPr>
        <w:t xml:space="preserve"> </w:t>
      </w:r>
      <w:r>
        <w:rPr>
          <w:rFonts w:hint="eastAsia" w:ascii="宋体" w:hAnsi="宋体"/>
          <w:b/>
          <w:sz w:val="72"/>
        </w:rPr>
        <w:t>合</w:t>
      </w:r>
      <w:r>
        <w:rPr>
          <w:rFonts w:hint="eastAsia" w:ascii="宋体" w:hAnsi="宋体"/>
          <w:b/>
          <w:sz w:val="72"/>
          <w:lang w:val="en-US" w:eastAsia="zh-CN"/>
        </w:rPr>
        <w:t xml:space="preserve"> </w:t>
      </w:r>
      <w:r>
        <w:rPr>
          <w:rFonts w:hint="eastAsia" w:ascii="宋体" w:hAnsi="宋体"/>
          <w:b/>
          <w:sz w:val="72"/>
        </w:rPr>
        <w:t xml:space="preserve"> 同</w:t>
      </w:r>
    </w:p>
    <w:p>
      <w:pPr>
        <w:rPr>
          <w:rFonts w:ascii="宋体" w:hAnsi="宋体"/>
          <w:sz w:val="52"/>
        </w:rPr>
      </w:pPr>
    </w:p>
    <w:p>
      <w:pPr>
        <w:snapToGrid w:val="0"/>
        <w:spacing w:line="560" w:lineRule="exact"/>
        <w:ind w:right="-359" w:rightChars="-171" w:firstLine="482" w:firstLineChars="200"/>
        <w:rPr>
          <w:b/>
          <w:sz w:val="32"/>
          <w:szCs w:val="32"/>
        </w:rPr>
      </w:pPr>
      <w:r>
        <w:rPr>
          <w:rFonts w:ascii="宋体" w:hAnsi="宋体"/>
          <w:b/>
          <w:sz w:val="24"/>
        </w:rPr>
        <w:br w:type="page"/>
      </w:r>
    </w:p>
    <w:p>
      <w:pPr>
        <w:spacing w:line="360" w:lineRule="auto"/>
        <w:rPr>
          <w:sz w:val="28"/>
          <w:szCs w:val="28"/>
          <w:u w:val="single"/>
        </w:rPr>
      </w:pPr>
      <w:r>
        <w:rPr>
          <w:rFonts w:hint="eastAsia"/>
          <w:sz w:val="28"/>
          <w:szCs w:val="28"/>
        </w:rPr>
        <w:t>甲方（建设单位）：</w:t>
      </w:r>
      <w:r>
        <w:rPr>
          <w:rFonts w:hint="eastAsia" w:ascii="宋体" w:hAnsi="宋体"/>
          <w:bCs/>
          <w:sz w:val="28"/>
          <w:szCs w:val="28"/>
          <w:u w:val="single"/>
        </w:rPr>
        <w:t>南通文化旅游</w:t>
      </w:r>
      <w:r>
        <w:rPr>
          <w:rFonts w:hint="eastAsia" w:ascii="宋体" w:hAnsi="宋体"/>
          <w:bCs/>
          <w:sz w:val="28"/>
          <w:szCs w:val="28"/>
          <w:u w:val="single"/>
          <w:lang w:eastAsia="zh-CN"/>
        </w:rPr>
        <w:t>产业发展集团</w:t>
      </w:r>
      <w:r>
        <w:rPr>
          <w:rFonts w:hint="eastAsia" w:ascii="宋体" w:hAnsi="宋体"/>
          <w:bCs/>
          <w:sz w:val="28"/>
          <w:szCs w:val="28"/>
          <w:u w:val="single"/>
        </w:rPr>
        <w:t>有限公司</w:t>
      </w:r>
    </w:p>
    <w:p>
      <w:pPr>
        <w:spacing w:line="360" w:lineRule="auto"/>
        <w:rPr>
          <w:sz w:val="28"/>
          <w:szCs w:val="28"/>
        </w:rPr>
      </w:pPr>
      <w:r>
        <w:rPr>
          <w:rFonts w:hint="eastAsia"/>
          <w:sz w:val="28"/>
          <w:szCs w:val="28"/>
        </w:rPr>
        <w:t>乙方（施工单位）：</w:t>
      </w:r>
    </w:p>
    <w:p>
      <w:pPr>
        <w:spacing w:line="440" w:lineRule="atLeast"/>
        <w:ind w:firstLine="560" w:firstLineChars="200"/>
        <w:rPr>
          <w:sz w:val="28"/>
          <w:szCs w:val="28"/>
        </w:rPr>
      </w:pPr>
      <w:r>
        <w:rPr>
          <w:rFonts w:hint="eastAsia"/>
          <w:sz w:val="28"/>
          <w:szCs w:val="28"/>
        </w:rPr>
        <w:t xml:space="preserve">依据《中华人民共和国民法典》、《中华人民共和国建筑法》及《建筑工程质量监督条例》等有关规定，结合本工程具体情况，双方订立以下合同，共同遵守： </w:t>
      </w:r>
    </w:p>
    <w:p>
      <w:pPr>
        <w:spacing w:line="440" w:lineRule="atLeast"/>
        <w:rPr>
          <w:sz w:val="28"/>
          <w:szCs w:val="28"/>
        </w:rPr>
      </w:pPr>
      <w:r>
        <w:rPr>
          <w:rFonts w:hint="eastAsia"/>
          <w:b/>
          <w:bCs/>
          <w:sz w:val="28"/>
          <w:szCs w:val="28"/>
        </w:rPr>
        <w:t>一、工程概况：</w:t>
      </w:r>
      <w:r>
        <w:rPr>
          <w:rFonts w:hint="eastAsia"/>
          <w:sz w:val="28"/>
          <w:szCs w:val="28"/>
        </w:rPr>
        <w:t xml:space="preserve">  </w:t>
      </w:r>
    </w:p>
    <w:p>
      <w:pPr>
        <w:spacing w:line="440" w:lineRule="atLeast"/>
        <w:ind w:left="1560" w:hanging="1820" w:hangingChars="650"/>
        <w:rPr>
          <w:sz w:val="28"/>
          <w:szCs w:val="28"/>
        </w:rPr>
      </w:pPr>
      <w:r>
        <w:rPr>
          <w:rFonts w:hint="eastAsia"/>
          <w:sz w:val="28"/>
          <w:szCs w:val="28"/>
        </w:rPr>
        <w:t>1、工程内容：</w:t>
      </w:r>
      <w:r>
        <w:rPr>
          <w:rFonts w:hint="eastAsia" w:hAnsi="宋体"/>
          <w:color w:val="000000"/>
          <w:sz w:val="24"/>
          <w:szCs w:val="24"/>
          <w:u w:val="single"/>
          <w:lang w:val="en-US" w:eastAsia="zh-CN"/>
        </w:rPr>
        <w:t>乘用客梯（一台）维修</w:t>
      </w:r>
      <w:r>
        <w:rPr>
          <w:rFonts w:hint="eastAsia"/>
          <w:sz w:val="28"/>
          <w:szCs w:val="28"/>
          <w:u w:val="single"/>
          <w:lang w:eastAsia="zh-CN"/>
        </w:rPr>
        <w:t>。</w:t>
      </w:r>
    </w:p>
    <w:p>
      <w:pPr>
        <w:spacing w:line="440" w:lineRule="atLeast"/>
        <w:rPr>
          <w:rFonts w:hint="eastAsia" w:eastAsia="宋体"/>
          <w:sz w:val="28"/>
          <w:szCs w:val="28"/>
          <w:u w:val="single"/>
          <w:lang w:eastAsia="zh-CN"/>
        </w:rPr>
      </w:pPr>
      <w:r>
        <w:rPr>
          <w:rFonts w:hint="eastAsia"/>
          <w:sz w:val="28"/>
          <w:szCs w:val="28"/>
        </w:rPr>
        <w:t>2、工程地址：</w:t>
      </w:r>
      <w:r>
        <w:rPr>
          <w:rFonts w:hint="eastAsia"/>
          <w:sz w:val="28"/>
          <w:szCs w:val="28"/>
          <w:u w:val="single"/>
        </w:rPr>
        <w:t xml:space="preserve"> </w:t>
      </w:r>
      <w:r>
        <w:rPr>
          <w:rFonts w:hint="eastAsia" w:hAnsi="宋体"/>
          <w:color w:val="000000"/>
          <w:sz w:val="24"/>
          <w:szCs w:val="24"/>
          <w:u w:val="single"/>
          <w:lang w:eastAsia="zh-CN"/>
        </w:rPr>
        <w:t>人民中路</w:t>
      </w:r>
      <w:r>
        <w:rPr>
          <w:rFonts w:hint="eastAsia" w:hAnsi="宋体"/>
          <w:color w:val="000000"/>
          <w:sz w:val="24"/>
          <w:szCs w:val="24"/>
          <w:u w:val="single"/>
          <w:lang w:val="en-US" w:eastAsia="zh-CN"/>
        </w:rPr>
        <w:t>79号金信大厦</w:t>
      </w:r>
      <w:r>
        <w:rPr>
          <w:rFonts w:hint="eastAsia"/>
          <w:sz w:val="28"/>
          <w:szCs w:val="28"/>
          <w:u w:val="single"/>
        </w:rPr>
        <w:t xml:space="preserve"> </w:t>
      </w:r>
      <w:r>
        <w:rPr>
          <w:rFonts w:hint="eastAsia"/>
          <w:sz w:val="28"/>
          <w:szCs w:val="28"/>
          <w:u w:val="single"/>
          <w:lang w:eastAsia="zh-CN"/>
        </w:rPr>
        <w:t>。</w:t>
      </w:r>
    </w:p>
    <w:p>
      <w:pPr>
        <w:spacing w:line="440" w:lineRule="atLeast"/>
        <w:rPr>
          <w:sz w:val="28"/>
          <w:szCs w:val="28"/>
        </w:rPr>
      </w:pPr>
      <w:r>
        <w:rPr>
          <w:rFonts w:hint="eastAsia"/>
          <w:sz w:val="28"/>
          <w:szCs w:val="28"/>
        </w:rPr>
        <w:t>3、工程承包方式：乙方三包（包材料、包制作、包安装），材料选用：</w:t>
      </w:r>
      <w:r>
        <w:rPr>
          <w:rFonts w:hint="eastAsia"/>
          <w:sz w:val="28"/>
          <w:szCs w:val="28"/>
          <w:u w:val="single"/>
        </w:rPr>
        <w:t>详见标书。</w:t>
      </w:r>
    </w:p>
    <w:p>
      <w:pPr>
        <w:spacing w:line="440" w:lineRule="atLeast"/>
        <w:ind w:left="960" w:hanging="1120" w:hangingChars="400"/>
        <w:rPr>
          <w:sz w:val="28"/>
          <w:szCs w:val="28"/>
        </w:rPr>
      </w:pPr>
      <w:r>
        <w:rPr>
          <w:rFonts w:hint="eastAsia"/>
          <w:sz w:val="28"/>
          <w:szCs w:val="28"/>
        </w:rPr>
        <w:t>4、</w:t>
      </w:r>
      <w:r>
        <w:rPr>
          <w:rFonts w:hint="eastAsia"/>
          <w:b w:val="0"/>
          <w:bCs w:val="0"/>
          <w:sz w:val="28"/>
          <w:szCs w:val="28"/>
        </w:rPr>
        <w:t>工程造价（含税）</w:t>
      </w:r>
      <w:r>
        <w:rPr>
          <w:rFonts w:hint="eastAsia"/>
          <w:b/>
          <w:bCs/>
          <w:sz w:val="28"/>
          <w:szCs w:val="28"/>
        </w:rPr>
        <w:t>：</w:t>
      </w:r>
      <w:r>
        <w:rPr>
          <w:rFonts w:hint="eastAsia"/>
          <w:sz w:val="28"/>
          <w:szCs w:val="28"/>
        </w:rPr>
        <w:t>人民币</w:t>
      </w:r>
      <w:r>
        <w:rPr>
          <w:rFonts w:hint="eastAsia"/>
          <w:sz w:val="28"/>
          <w:szCs w:val="28"/>
          <w:u w:val="single"/>
          <w:lang w:val="en-US" w:eastAsia="zh-CN"/>
        </w:rPr>
        <w:t xml:space="preserve">    </w:t>
      </w:r>
      <w:r>
        <w:rPr>
          <w:rFonts w:hint="eastAsia"/>
          <w:sz w:val="28"/>
          <w:szCs w:val="28"/>
          <w:u w:val="single"/>
        </w:rPr>
        <w:t>元</w:t>
      </w:r>
      <w:r>
        <w:rPr>
          <w:rFonts w:hint="eastAsia"/>
          <w:sz w:val="28"/>
          <w:szCs w:val="28"/>
          <w:lang w:eastAsia="zh-CN"/>
        </w:rPr>
        <w:t>（</w:t>
      </w:r>
      <w:r>
        <w:rPr>
          <w:rFonts w:hint="eastAsia"/>
          <w:sz w:val="28"/>
          <w:szCs w:val="28"/>
        </w:rPr>
        <w:t>大写</w:t>
      </w:r>
      <w:r>
        <w:rPr>
          <w:rFonts w:hint="eastAsia"/>
          <w:sz w:val="28"/>
          <w:szCs w:val="28"/>
          <w:lang w:eastAsia="zh-CN"/>
        </w:rPr>
        <w:t>）</w:t>
      </w:r>
      <w:r>
        <w:rPr>
          <w:rFonts w:hint="eastAsia"/>
          <w:sz w:val="28"/>
          <w:szCs w:val="28"/>
        </w:rPr>
        <w:t>，</w:t>
      </w:r>
      <w:r>
        <w:rPr>
          <w:rFonts w:hint="eastAsia"/>
          <w:sz w:val="28"/>
          <w:szCs w:val="28"/>
          <w:u w:val="single"/>
          <w:lang w:val="en-US" w:eastAsia="zh-CN"/>
        </w:rPr>
        <w:t xml:space="preserve">   元</w:t>
      </w:r>
      <w:r>
        <w:rPr>
          <w:rFonts w:hint="eastAsia"/>
          <w:sz w:val="28"/>
          <w:szCs w:val="28"/>
          <w:u w:val="none"/>
          <w:lang w:val="en-US" w:eastAsia="zh-CN"/>
        </w:rPr>
        <w:t>（小写）。</w:t>
      </w:r>
    </w:p>
    <w:p>
      <w:pPr>
        <w:spacing w:line="440" w:lineRule="exact"/>
        <w:jc w:val="left"/>
        <w:rPr>
          <w:rFonts w:hint="eastAsia"/>
          <w:sz w:val="28"/>
          <w:szCs w:val="28"/>
          <w:lang w:eastAsia="zh-CN"/>
        </w:rPr>
      </w:pPr>
      <w:r>
        <w:rPr>
          <w:rFonts w:hint="eastAsia"/>
          <w:sz w:val="28"/>
          <w:szCs w:val="28"/>
        </w:rPr>
        <w:t>5、</w:t>
      </w:r>
      <w:r>
        <w:rPr>
          <w:rFonts w:hint="eastAsia"/>
          <w:sz w:val="28"/>
          <w:szCs w:val="28"/>
          <w:lang w:eastAsia="zh-CN"/>
        </w:rPr>
        <w:t>定价方式：固定总价。</w:t>
      </w:r>
    </w:p>
    <w:p>
      <w:pPr>
        <w:spacing w:line="440" w:lineRule="exact"/>
        <w:jc w:val="left"/>
        <w:rPr>
          <w:rFonts w:ascii="宋体" w:hAnsi="宋体"/>
          <w:sz w:val="28"/>
          <w:szCs w:val="28"/>
        </w:rPr>
      </w:pPr>
      <w:r>
        <w:rPr>
          <w:rFonts w:hint="eastAsia"/>
          <w:sz w:val="28"/>
          <w:szCs w:val="28"/>
          <w:lang w:val="en-US" w:eastAsia="zh-CN"/>
        </w:rPr>
        <w:t>6、</w:t>
      </w:r>
      <w:r>
        <w:rPr>
          <w:rFonts w:hint="eastAsia"/>
          <w:sz w:val="28"/>
          <w:szCs w:val="28"/>
        </w:rPr>
        <w:t>付款方式：</w:t>
      </w:r>
      <w:r>
        <w:rPr>
          <w:rFonts w:hint="eastAsia" w:ascii="宋体" w:cs="宋体"/>
          <w:sz w:val="28"/>
          <w:szCs w:val="36"/>
          <w:lang w:val="zh-CN"/>
        </w:rPr>
        <w:t>该项目经甲方验收合格</w:t>
      </w:r>
      <w:r>
        <w:rPr>
          <w:rFonts w:hint="eastAsia" w:ascii="宋体" w:cs="宋体"/>
          <w:sz w:val="28"/>
          <w:szCs w:val="36"/>
          <w:lang w:eastAsia="zh-CN"/>
        </w:rPr>
        <w:t>完成</w:t>
      </w:r>
      <w:r>
        <w:rPr>
          <w:rFonts w:hint="eastAsia" w:ascii="宋体" w:cs="宋体"/>
          <w:sz w:val="28"/>
          <w:szCs w:val="36"/>
        </w:rPr>
        <w:t>审计，</w:t>
      </w:r>
      <w:r>
        <w:rPr>
          <w:rFonts w:hint="eastAsia" w:ascii="宋体" w:cs="宋体"/>
          <w:sz w:val="28"/>
          <w:szCs w:val="36"/>
          <w:lang w:eastAsia="zh-CN"/>
        </w:rPr>
        <w:t>收到中标人</w:t>
      </w:r>
      <w:r>
        <w:rPr>
          <w:rFonts w:hint="eastAsia" w:ascii="宋体" w:cs="宋体"/>
          <w:sz w:val="28"/>
          <w:szCs w:val="36"/>
        </w:rPr>
        <w:t>增值税发</w:t>
      </w:r>
      <w:r>
        <w:rPr>
          <w:rFonts w:hint="eastAsia" w:ascii="宋体" w:cs="宋体"/>
          <w:sz w:val="28"/>
          <w:szCs w:val="36"/>
          <w:lang w:val="zh-CN"/>
        </w:rPr>
        <w:t>票</w:t>
      </w:r>
      <w:r>
        <w:rPr>
          <w:rFonts w:hint="eastAsia" w:ascii="宋体" w:cs="宋体"/>
          <w:sz w:val="28"/>
          <w:szCs w:val="36"/>
        </w:rPr>
        <w:t>后</w:t>
      </w:r>
      <w:r>
        <w:rPr>
          <w:rFonts w:hint="eastAsia" w:ascii="宋体" w:cs="宋体"/>
          <w:sz w:val="28"/>
          <w:szCs w:val="36"/>
          <w:lang w:val="zh-CN"/>
        </w:rPr>
        <w:t>，</w:t>
      </w:r>
      <w:r>
        <w:rPr>
          <w:rFonts w:hint="eastAsia" w:ascii="宋体" w:cs="宋体"/>
          <w:sz w:val="28"/>
          <w:szCs w:val="36"/>
        </w:rPr>
        <w:t>付至</w:t>
      </w:r>
      <w:r>
        <w:rPr>
          <w:rFonts w:hint="eastAsia" w:ascii="宋体" w:cs="宋体"/>
          <w:sz w:val="28"/>
          <w:szCs w:val="36"/>
          <w:lang w:eastAsia="zh-CN"/>
        </w:rPr>
        <w:t>审定价</w:t>
      </w:r>
      <w:r>
        <w:rPr>
          <w:rFonts w:hint="eastAsia" w:ascii="宋体" w:cs="宋体"/>
          <w:sz w:val="28"/>
          <w:szCs w:val="36"/>
        </w:rPr>
        <w:t>的97%；</w:t>
      </w:r>
      <w:r>
        <w:rPr>
          <w:rFonts w:hint="eastAsia" w:ascii="宋体" w:cs="宋体"/>
          <w:sz w:val="28"/>
          <w:szCs w:val="36"/>
          <w:lang w:eastAsia="zh-CN"/>
        </w:rPr>
        <w:t>扣留</w:t>
      </w:r>
      <w:r>
        <w:rPr>
          <w:rFonts w:hint="eastAsia" w:ascii="宋体" w:cs="宋体"/>
          <w:sz w:val="28"/>
          <w:szCs w:val="36"/>
          <w:lang w:val="zh-CN"/>
        </w:rPr>
        <w:t>3%作为质保金，</w:t>
      </w:r>
      <w:r>
        <w:rPr>
          <w:rFonts w:hint="eastAsia" w:ascii="宋体" w:cs="宋体"/>
          <w:sz w:val="28"/>
          <w:szCs w:val="36"/>
        </w:rPr>
        <w:t>缺陷责任期满</w:t>
      </w:r>
      <w:r>
        <w:rPr>
          <w:rFonts w:hint="eastAsia" w:ascii="宋体" w:cs="宋体"/>
          <w:sz w:val="28"/>
          <w:szCs w:val="36"/>
          <w:lang w:eastAsia="zh-CN"/>
        </w:rPr>
        <w:t>（期内无缺陷质量问题发生或者发生问题经中标人解决并通过招标人验收合格）后</w:t>
      </w:r>
      <w:r>
        <w:rPr>
          <w:rFonts w:hint="eastAsia" w:ascii="宋体" w:cs="宋体"/>
          <w:sz w:val="28"/>
          <w:szCs w:val="36"/>
        </w:rPr>
        <w:t>一个月内付清</w:t>
      </w:r>
      <w:r>
        <w:rPr>
          <w:rFonts w:hint="eastAsia"/>
          <w:sz w:val="28"/>
          <w:szCs w:val="28"/>
          <w:u w:val="single"/>
        </w:rPr>
        <w:t>(无息)</w:t>
      </w:r>
      <w:r>
        <w:rPr>
          <w:rFonts w:hint="eastAsia" w:ascii="宋体" w:cs="宋体"/>
          <w:sz w:val="22"/>
          <w:szCs w:val="28"/>
        </w:rPr>
        <w:t>。</w:t>
      </w:r>
    </w:p>
    <w:p>
      <w:pPr>
        <w:spacing w:line="440" w:lineRule="atLeast"/>
        <w:rPr>
          <w:rFonts w:hint="eastAsia"/>
          <w:sz w:val="28"/>
          <w:szCs w:val="28"/>
          <w:lang w:val="en-US" w:eastAsia="zh-CN"/>
        </w:rPr>
      </w:pPr>
      <w:r>
        <w:rPr>
          <w:rFonts w:hint="eastAsia"/>
          <w:b/>
          <w:bCs/>
          <w:sz w:val="28"/>
          <w:szCs w:val="28"/>
        </w:rPr>
        <w:t>二、合同期</w:t>
      </w:r>
      <w:r>
        <w:rPr>
          <w:rFonts w:hint="eastAsia"/>
          <w:b/>
          <w:bCs/>
          <w:sz w:val="28"/>
          <w:szCs w:val="28"/>
          <w:lang w:eastAsia="zh-CN"/>
        </w:rPr>
        <w:t>限</w:t>
      </w:r>
      <w:r>
        <w:rPr>
          <w:rFonts w:hint="eastAsia"/>
          <w:b/>
          <w:bCs/>
          <w:sz w:val="28"/>
          <w:szCs w:val="28"/>
        </w:rPr>
        <w:t>：</w:t>
      </w:r>
      <w:r>
        <w:rPr>
          <w:rFonts w:hint="eastAsia"/>
          <w:sz w:val="28"/>
          <w:szCs w:val="28"/>
          <w:lang w:val="en-US" w:eastAsia="zh-CN"/>
        </w:rPr>
        <w:t xml:space="preserve"> </w:t>
      </w:r>
    </w:p>
    <w:p>
      <w:pPr>
        <w:spacing w:line="440" w:lineRule="atLeast"/>
        <w:rPr>
          <w:rFonts w:hint="eastAsia" w:eastAsia="宋体"/>
          <w:sz w:val="28"/>
          <w:szCs w:val="28"/>
          <w:lang w:val="en-US" w:eastAsia="zh-CN"/>
        </w:rPr>
      </w:pPr>
      <w:r>
        <w:rPr>
          <w:rFonts w:hint="eastAsia"/>
          <w:sz w:val="28"/>
          <w:szCs w:val="28"/>
          <w:lang w:val="en-US" w:eastAsia="zh-CN"/>
        </w:rPr>
        <w:t>1、开工日期：</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w:t>
      </w:r>
      <w:r>
        <w:rPr>
          <w:rFonts w:hint="eastAsia"/>
          <w:sz w:val="28"/>
          <w:szCs w:val="28"/>
          <w:lang w:eastAsia="zh-CN"/>
        </w:rPr>
        <w:t>。</w:t>
      </w:r>
      <w:r>
        <w:rPr>
          <w:rFonts w:hint="eastAsia"/>
          <w:sz w:val="28"/>
          <w:szCs w:val="28"/>
        </w:rPr>
        <w:t>如有客观原因引起的延期开工，经甲方认证后顺延</w:t>
      </w:r>
      <w:r>
        <w:rPr>
          <w:rFonts w:hint="eastAsia"/>
          <w:sz w:val="28"/>
          <w:szCs w:val="28"/>
          <w:lang w:eastAsia="zh-CN"/>
        </w:rPr>
        <w:t>。</w:t>
      </w:r>
    </w:p>
    <w:p>
      <w:pPr>
        <w:spacing w:line="440" w:lineRule="atLeast"/>
        <w:rPr>
          <w:sz w:val="28"/>
          <w:szCs w:val="28"/>
        </w:rPr>
      </w:pPr>
      <w:r>
        <w:rPr>
          <w:rFonts w:hint="eastAsia"/>
          <w:sz w:val="28"/>
          <w:szCs w:val="28"/>
          <w:lang w:val="en-US" w:eastAsia="zh-CN"/>
        </w:rPr>
        <w:t>2、施工周期：10天；</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日至</w:t>
      </w:r>
      <w:r>
        <w:rPr>
          <w:rFonts w:hint="eastAsia"/>
          <w:sz w:val="28"/>
          <w:szCs w:val="28"/>
          <w:lang w:val="en-US" w:eastAsia="zh-CN"/>
        </w:rPr>
        <w:t xml:space="preserve"> </w:t>
      </w:r>
      <w:r>
        <w:rPr>
          <w:rFonts w:hint="eastAsia"/>
          <w:sz w:val="28"/>
          <w:szCs w:val="28"/>
        </w:rPr>
        <w:t>年</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日。如遇雨天</w:t>
      </w:r>
      <w:r>
        <w:rPr>
          <w:rFonts w:hint="eastAsia"/>
          <w:sz w:val="28"/>
          <w:szCs w:val="28"/>
          <w:lang w:eastAsia="zh-CN"/>
        </w:rPr>
        <w:t>等原因</w:t>
      </w:r>
      <w:r>
        <w:rPr>
          <w:rFonts w:hint="eastAsia"/>
          <w:sz w:val="28"/>
          <w:szCs w:val="28"/>
        </w:rPr>
        <w:t>无法施工，工期顺延。</w:t>
      </w:r>
    </w:p>
    <w:p>
      <w:pPr>
        <w:spacing w:line="440" w:lineRule="atLeast"/>
        <w:rPr>
          <w:sz w:val="28"/>
          <w:szCs w:val="28"/>
        </w:rPr>
      </w:pPr>
      <w:r>
        <w:rPr>
          <w:rFonts w:hint="eastAsia"/>
          <w:sz w:val="28"/>
          <w:szCs w:val="28"/>
        </w:rPr>
        <w:t>三、</w:t>
      </w:r>
      <w:r>
        <w:rPr>
          <w:rFonts w:hint="eastAsia"/>
          <w:b/>
          <w:bCs/>
          <w:sz w:val="28"/>
          <w:szCs w:val="28"/>
        </w:rPr>
        <w:t>甲方责任与权利：</w:t>
      </w:r>
      <w:r>
        <w:rPr>
          <w:rFonts w:hint="eastAsia"/>
          <w:sz w:val="28"/>
          <w:szCs w:val="28"/>
        </w:rPr>
        <w:t>1、指派专人为甲方工地代表，对工程进度质量及合同履行情况进行监督、检查，发现问题及时通知乙方整改；2、工程施工完毕，甲方负责验收，对工程不合格之处有权责令乙方整改，直至合格为止。乙方不予整改的或整改后验收仍不合格的，甲方有权解除合同并要求乙方支付合同总价款30%的违约金。</w:t>
      </w:r>
    </w:p>
    <w:p>
      <w:pPr>
        <w:spacing w:line="440" w:lineRule="atLeast"/>
        <w:rPr>
          <w:sz w:val="28"/>
          <w:szCs w:val="28"/>
        </w:rPr>
      </w:pPr>
      <w:r>
        <w:rPr>
          <w:rFonts w:hint="eastAsia"/>
          <w:sz w:val="28"/>
          <w:szCs w:val="28"/>
        </w:rPr>
        <w:t>四、</w:t>
      </w:r>
      <w:r>
        <w:rPr>
          <w:rFonts w:hint="eastAsia"/>
          <w:b/>
          <w:bCs/>
          <w:sz w:val="28"/>
          <w:szCs w:val="28"/>
        </w:rPr>
        <w:t>乙方责任与权利：</w:t>
      </w:r>
      <w:r>
        <w:rPr>
          <w:rFonts w:hint="eastAsia"/>
          <w:sz w:val="28"/>
          <w:szCs w:val="28"/>
        </w:rPr>
        <w:t>1、保证质量，保证工程如期竣工。除甲方确认工期顺延的情形外，乙方不得拖延工期，每逾期一日，甲方有权要求乙方支付合同总价款5</w:t>
      </w:r>
      <w:r>
        <w:rPr>
          <w:rFonts w:ascii="Arial" w:hAnsi="Arial" w:cs="Arial"/>
          <w:color w:val="333333"/>
          <w:sz w:val="28"/>
          <w:szCs w:val="28"/>
          <w:shd w:val="clear" w:color="auto" w:fill="FFFFFF"/>
        </w:rPr>
        <w:t>‰</w:t>
      </w:r>
      <w:r>
        <w:rPr>
          <w:rFonts w:hint="eastAsia" w:ascii="Arial" w:hAnsi="Arial" w:cs="Arial"/>
          <w:color w:val="333333"/>
          <w:sz w:val="28"/>
          <w:szCs w:val="28"/>
          <w:shd w:val="clear" w:color="auto" w:fill="FFFFFF"/>
        </w:rPr>
        <w:t>的违约金。</w:t>
      </w:r>
      <w:r>
        <w:rPr>
          <w:rFonts w:hint="eastAsia"/>
          <w:sz w:val="28"/>
          <w:szCs w:val="28"/>
        </w:rPr>
        <w:t>保修期为</w:t>
      </w:r>
      <w:r>
        <w:rPr>
          <w:rFonts w:hint="eastAsia"/>
          <w:b/>
          <w:bCs/>
          <w:sz w:val="28"/>
          <w:szCs w:val="28"/>
          <w:u w:val="single"/>
          <w:lang w:eastAsia="zh-CN"/>
        </w:rPr>
        <w:t>壹</w:t>
      </w:r>
      <w:r>
        <w:rPr>
          <w:rFonts w:hint="eastAsia"/>
          <w:sz w:val="28"/>
          <w:szCs w:val="28"/>
          <w:u w:val="single"/>
        </w:rPr>
        <w:t>年</w:t>
      </w:r>
      <w:r>
        <w:rPr>
          <w:rFonts w:hint="eastAsia"/>
          <w:sz w:val="28"/>
          <w:szCs w:val="28"/>
        </w:rPr>
        <w:t>，自验收合格之日起算，出现质量问题，保修保换，免费维修或更换，因质量问题造成甲方的损失由乙方承担，但人为造成损坏的由甲方承担维修费用；2、工程完工后，负责清理自己施工中造成的垃圾卫生，否则甲方安排其他人员清理，所需费用由乙方承担；3、指派专人为乙方工地代表，负责现场的管理与联系工作，参加工程验收；4、保证安全文明施工，负责施工现场安全责任，并严格遵守双方另行签订的《安全管理协议》，屋面施工必须佩带安全绳施工。</w:t>
      </w:r>
    </w:p>
    <w:p>
      <w:pPr>
        <w:spacing w:line="440" w:lineRule="atLeast"/>
        <w:rPr>
          <w:sz w:val="28"/>
          <w:szCs w:val="28"/>
        </w:rPr>
      </w:pPr>
      <w:r>
        <w:rPr>
          <w:rFonts w:hint="eastAsia"/>
          <w:sz w:val="28"/>
          <w:szCs w:val="28"/>
        </w:rPr>
        <w:t>五、</w:t>
      </w:r>
      <w:r>
        <w:rPr>
          <w:rFonts w:hint="eastAsia"/>
          <w:b/>
          <w:bCs/>
          <w:sz w:val="28"/>
          <w:szCs w:val="28"/>
          <w:lang w:eastAsia="zh-CN"/>
        </w:rPr>
        <w:t>争议解决：</w:t>
      </w:r>
      <w:r>
        <w:rPr>
          <w:rFonts w:hint="eastAsia"/>
          <w:sz w:val="28"/>
          <w:szCs w:val="28"/>
        </w:rPr>
        <w:t xml:space="preserve">在履行本合同中发生纠纷时，双方协商解决，协商不成的，依法向工程所在地法院起诉。  </w:t>
      </w:r>
    </w:p>
    <w:p>
      <w:pPr>
        <w:spacing w:line="440" w:lineRule="atLeast"/>
        <w:rPr>
          <w:sz w:val="28"/>
          <w:szCs w:val="28"/>
        </w:rPr>
      </w:pPr>
      <w:r>
        <w:rPr>
          <w:rFonts w:hint="eastAsia"/>
          <w:sz w:val="28"/>
          <w:szCs w:val="28"/>
        </w:rPr>
        <w:t>六、</w:t>
      </w:r>
      <w:r>
        <w:rPr>
          <w:rFonts w:hint="eastAsia"/>
          <w:b/>
          <w:bCs/>
          <w:sz w:val="28"/>
          <w:szCs w:val="28"/>
          <w:lang w:eastAsia="zh-CN"/>
        </w:rPr>
        <w:t>合同生效及份数：</w:t>
      </w:r>
      <w:r>
        <w:rPr>
          <w:rFonts w:hint="eastAsia"/>
          <w:sz w:val="28"/>
          <w:szCs w:val="28"/>
        </w:rPr>
        <w:t>合同一式四份，</w:t>
      </w:r>
      <w:r>
        <w:rPr>
          <w:rFonts w:hint="eastAsia"/>
          <w:sz w:val="28"/>
          <w:szCs w:val="28"/>
          <w:lang w:eastAsia="zh-CN"/>
        </w:rPr>
        <w:t>甲乙双方各执二</w:t>
      </w:r>
      <w:r>
        <w:rPr>
          <w:rFonts w:hint="eastAsia"/>
          <w:sz w:val="28"/>
          <w:szCs w:val="28"/>
        </w:rPr>
        <w:t xml:space="preserve">份。盖章生效。       </w:t>
      </w:r>
    </w:p>
    <w:p>
      <w:pPr>
        <w:spacing w:line="440" w:lineRule="atLeast"/>
        <w:rPr>
          <w:sz w:val="28"/>
          <w:szCs w:val="28"/>
        </w:rPr>
      </w:pPr>
      <w:r>
        <w:rPr>
          <w:rFonts w:hint="eastAsia"/>
          <w:sz w:val="28"/>
          <w:szCs w:val="28"/>
        </w:rPr>
        <w:t>甲方（</w:t>
      </w:r>
      <w:r>
        <w:rPr>
          <w:rFonts w:hint="eastAsia"/>
          <w:sz w:val="28"/>
          <w:szCs w:val="28"/>
          <w:lang w:eastAsia="zh-CN"/>
        </w:rPr>
        <w:t>盖</w:t>
      </w:r>
      <w:r>
        <w:rPr>
          <w:rFonts w:hint="eastAsia"/>
          <w:sz w:val="28"/>
          <w:szCs w:val="28"/>
        </w:rPr>
        <w:t xml:space="preserve">章）：                    </w:t>
      </w:r>
      <w:r>
        <w:rPr>
          <w:rFonts w:hint="eastAsia"/>
          <w:sz w:val="28"/>
          <w:szCs w:val="28"/>
          <w:lang w:val="en-US" w:eastAsia="zh-CN"/>
        </w:rPr>
        <w:t xml:space="preserve">       </w:t>
      </w:r>
      <w:r>
        <w:rPr>
          <w:rFonts w:hint="eastAsia"/>
          <w:sz w:val="28"/>
          <w:szCs w:val="28"/>
        </w:rPr>
        <w:t>乙方（</w:t>
      </w:r>
      <w:r>
        <w:rPr>
          <w:rFonts w:hint="eastAsia"/>
          <w:sz w:val="28"/>
          <w:szCs w:val="28"/>
          <w:lang w:eastAsia="zh-CN"/>
        </w:rPr>
        <w:t>盖</w:t>
      </w:r>
      <w:r>
        <w:rPr>
          <w:rFonts w:hint="eastAsia"/>
          <w:sz w:val="28"/>
          <w:szCs w:val="28"/>
        </w:rPr>
        <w:t>章）：</w:t>
      </w:r>
    </w:p>
    <w:p>
      <w:pPr>
        <w:spacing w:line="440" w:lineRule="atLeast"/>
        <w:rPr>
          <w:sz w:val="28"/>
          <w:szCs w:val="28"/>
        </w:rPr>
      </w:pPr>
      <w:r>
        <w:rPr>
          <w:rFonts w:hint="eastAsia"/>
          <w:sz w:val="28"/>
          <w:szCs w:val="28"/>
          <w:lang w:eastAsia="zh-CN"/>
        </w:rPr>
        <w:t>经办（签字）</w:t>
      </w:r>
      <w:r>
        <w:rPr>
          <w:rFonts w:hint="eastAsia"/>
          <w:sz w:val="28"/>
          <w:szCs w:val="28"/>
        </w:rPr>
        <w:t xml:space="preserve">：             </w:t>
      </w:r>
      <w:r>
        <w:rPr>
          <w:rFonts w:hint="eastAsia"/>
          <w:sz w:val="28"/>
          <w:szCs w:val="28"/>
          <w:lang w:val="en-US" w:eastAsia="zh-CN"/>
        </w:rPr>
        <w:t xml:space="preserve">              经办</w:t>
      </w:r>
      <w:r>
        <w:rPr>
          <w:rFonts w:hint="eastAsia"/>
          <w:sz w:val="28"/>
          <w:szCs w:val="28"/>
          <w:lang w:eastAsia="zh-CN"/>
        </w:rPr>
        <w:t>（签字）</w:t>
      </w:r>
      <w:r>
        <w:rPr>
          <w:rFonts w:hint="eastAsia"/>
          <w:sz w:val="28"/>
          <w:szCs w:val="28"/>
        </w:rPr>
        <w:t>：</w:t>
      </w:r>
    </w:p>
    <w:p>
      <w:pPr>
        <w:spacing w:line="440" w:lineRule="atLeast"/>
        <w:rPr>
          <w:sz w:val="28"/>
          <w:szCs w:val="28"/>
        </w:rPr>
      </w:pPr>
      <w:r>
        <w:rPr>
          <w:rFonts w:hint="eastAsia"/>
          <w:sz w:val="28"/>
          <w:szCs w:val="28"/>
        </w:rPr>
        <w:t>地</w:t>
      </w:r>
      <w:r>
        <w:rPr>
          <w:rFonts w:hint="eastAsia"/>
          <w:sz w:val="28"/>
          <w:szCs w:val="28"/>
          <w:lang w:val="en-US" w:eastAsia="zh-CN"/>
        </w:rPr>
        <w:t xml:space="preserve">       </w:t>
      </w:r>
      <w:r>
        <w:rPr>
          <w:rFonts w:hint="eastAsia"/>
          <w:sz w:val="28"/>
          <w:szCs w:val="28"/>
        </w:rPr>
        <w:t>址：                           地</w:t>
      </w:r>
      <w:r>
        <w:rPr>
          <w:rFonts w:hint="eastAsia"/>
          <w:sz w:val="28"/>
          <w:szCs w:val="28"/>
          <w:lang w:val="en-US" w:eastAsia="zh-CN"/>
        </w:rPr>
        <w:t xml:space="preserve">       </w:t>
      </w:r>
      <w:r>
        <w:rPr>
          <w:rFonts w:hint="eastAsia"/>
          <w:sz w:val="28"/>
          <w:szCs w:val="28"/>
        </w:rPr>
        <w:t>址：</w:t>
      </w:r>
    </w:p>
    <w:p>
      <w:pPr>
        <w:spacing w:line="440" w:lineRule="atLeast"/>
        <w:rPr>
          <w:sz w:val="28"/>
          <w:szCs w:val="28"/>
        </w:rPr>
      </w:pPr>
      <w:r>
        <w:rPr>
          <w:rFonts w:hint="eastAsia"/>
          <w:sz w:val="28"/>
          <w:szCs w:val="28"/>
        </w:rPr>
        <w:t>电</w:t>
      </w:r>
      <w:r>
        <w:rPr>
          <w:rFonts w:hint="eastAsia"/>
          <w:sz w:val="28"/>
          <w:szCs w:val="28"/>
          <w:lang w:val="en-US" w:eastAsia="zh-CN"/>
        </w:rPr>
        <w:t xml:space="preserve">       </w:t>
      </w:r>
      <w:r>
        <w:rPr>
          <w:rFonts w:hint="eastAsia"/>
          <w:sz w:val="28"/>
          <w:szCs w:val="28"/>
        </w:rPr>
        <w:t>话：                           电</w:t>
      </w:r>
      <w:r>
        <w:rPr>
          <w:rFonts w:hint="eastAsia"/>
          <w:sz w:val="28"/>
          <w:szCs w:val="28"/>
          <w:lang w:val="en-US" w:eastAsia="zh-CN"/>
        </w:rPr>
        <w:t xml:space="preserve">       </w:t>
      </w:r>
      <w:r>
        <w:rPr>
          <w:rFonts w:hint="eastAsia"/>
          <w:sz w:val="28"/>
          <w:szCs w:val="28"/>
        </w:rPr>
        <w:t>话：</w:t>
      </w:r>
    </w:p>
    <w:p>
      <w:pPr>
        <w:spacing w:line="440" w:lineRule="atLeast"/>
        <w:rPr>
          <w:sz w:val="28"/>
          <w:szCs w:val="28"/>
        </w:rPr>
      </w:pPr>
      <w:r>
        <w:rPr>
          <w:rFonts w:hint="eastAsia"/>
          <w:sz w:val="28"/>
          <w:szCs w:val="28"/>
        </w:rPr>
        <w:t>开</w:t>
      </w:r>
      <w:r>
        <w:rPr>
          <w:rFonts w:hint="eastAsia"/>
          <w:sz w:val="28"/>
          <w:szCs w:val="28"/>
          <w:lang w:val="en-US" w:eastAsia="zh-CN"/>
        </w:rPr>
        <w:t xml:space="preserve">   </w:t>
      </w:r>
      <w:r>
        <w:rPr>
          <w:rFonts w:hint="eastAsia"/>
          <w:sz w:val="28"/>
          <w:szCs w:val="28"/>
        </w:rPr>
        <w:t>户</w:t>
      </w:r>
      <w:r>
        <w:rPr>
          <w:rFonts w:hint="eastAsia"/>
          <w:sz w:val="28"/>
          <w:szCs w:val="28"/>
          <w:lang w:val="en-US" w:eastAsia="zh-CN"/>
        </w:rPr>
        <w:t xml:space="preserve">  </w:t>
      </w:r>
      <w:r>
        <w:rPr>
          <w:rFonts w:hint="eastAsia"/>
          <w:sz w:val="28"/>
          <w:szCs w:val="28"/>
        </w:rPr>
        <w:t>行：                           开</w:t>
      </w:r>
      <w:r>
        <w:rPr>
          <w:rFonts w:hint="eastAsia"/>
          <w:sz w:val="28"/>
          <w:szCs w:val="28"/>
          <w:lang w:val="en-US" w:eastAsia="zh-CN"/>
        </w:rPr>
        <w:t xml:space="preserve">   </w:t>
      </w:r>
      <w:r>
        <w:rPr>
          <w:rFonts w:hint="eastAsia"/>
          <w:sz w:val="28"/>
          <w:szCs w:val="28"/>
        </w:rPr>
        <w:t>户</w:t>
      </w:r>
      <w:r>
        <w:rPr>
          <w:rFonts w:hint="eastAsia"/>
          <w:sz w:val="28"/>
          <w:szCs w:val="28"/>
          <w:lang w:val="en-US" w:eastAsia="zh-CN"/>
        </w:rPr>
        <w:t xml:space="preserve">  </w:t>
      </w:r>
      <w:r>
        <w:rPr>
          <w:rFonts w:hint="eastAsia"/>
          <w:sz w:val="28"/>
          <w:szCs w:val="28"/>
        </w:rPr>
        <w:t>行：</w:t>
      </w:r>
    </w:p>
    <w:p>
      <w:pPr>
        <w:spacing w:line="440" w:lineRule="atLeast"/>
        <w:rPr>
          <w:rFonts w:hint="eastAsia"/>
          <w:sz w:val="28"/>
          <w:szCs w:val="28"/>
          <w:lang w:val="en-US" w:eastAsia="zh-CN"/>
        </w:rPr>
      </w:pPr>
      <w:r>
        <w:rPr>
          <w:rFonts w:hint="eastAsia"/>
          <w:sz w:val="28"/>
          <w:szCs w:val="28"/>
        </w:rPr>
        <w:t>账</w:t>
      </w:r>
      <w:r>
        <w:rPr>
          <w:rFonts w:hint="eastAsia"/>
          <w:sz w:val="28"/>
          <w:szCs w:val="28"/>
          <w:lang w:val="en-US" w:eastAsia="zh-CN"/>
        </w:rPr>
        <w:t xml:space="preserve">       </w:t>
      </w:r>
      <w:r>
        <w:rPr>
          <w:rFonts w:hint="eastAsia"/>
          <w:sz w:val="28"/>
          <w:szCs w:val="28"/>
        </w:rPr>
        <w:t>户：                           账</w:t>
      </w:r>
      <w:r>
        <w:rPr>
          <w:rFonts w:hint="eastAsia"/>
          <w:sz w:val="28"/>
          <w:szCs w:val="28"/>
          <w:lang w:val="en-US" w:eastAsia="zh-CN"/>
        </w:rPr>
        <w:t xml:space="preserve">       </w:t>
      </w:r>
      <w:r>
        <w:rPr>
          <w:rFonts w:hint="eastAsia"/>
          <w:sz w:val="28"/>
          <w:szCs w:val="28"/>
        </w:rPr>
        <w:t>户：</w:t>
      </w:r>
    </w:p>
    <w:p>
      <w:pPr>
        <w:spacing w:line="440" w:lineRule="atLeast"/>
        <w:ind w:firstLine="4760" w:firstLineChars="1700"/>
        <w:rPr>
          <w:rFonts w:hint="eastAsia" w:ascii="黑体" w:eastAsia="黑体"/>
          <w:sz w:val="32"/>
          <w:szCs w:val="32"/>
        </w:rPr>
      </w:pPr>
      <w:r>
        <w:rPr>
          <w:rFonts w:hint="eastAsia"/>
          <w:sz w:val="28"/>
          <w:szCs w:val="28"/>
          <w:lang w:val="en-US" w:eastAsia="zh-CN"/>
        </w:rPr>
        <w:t>日期：2023年  月  日</w:t>
      </w:r>
    </w:p>
    <w:p>
      <w:pPr>
        <w:jc w:val="center"/>
        <w:rPr>
          <w:rFonts w:ascii="黑体" w:eastAsia="黑体"/>
          <w:sz w:val="36"/>
          <w:szCs w:val="36"/>
        </w:rPr>
      </w:pPr>
      <w:r>
        <w:rPr>
          <w:rFonts w:hint="eastAsia" w:ascii="黑体" w:eastAsia="黑体"/>
          <w:sz w:val="36"/>
          <w:szCs w:val="36"/>
        </w:rPr>
        <w:t>安</w:t>
      </w:r>
      <w:r>
        <w:rPr>
          <w:rFonts w:hint="eastAsia" w:ascii="黑体" w:eastAsia="黑体"/>
          <w:sz w:val="36"/>
          <w:szCs w:val="36"/>
          <w:lang w:val="en-US" w:eastAsia="zh-CN"/>
        </w:rPr>
        <w:t xml:space="preserve"> </w:t>
      </w:r>
      <w:r>
        <w:rPr>
          <w:rFonts w:hint="eastAsia" w:ascii="黑体" w:eastAsia="黑体"/>
          <w:sz w:val="36"/>
          <w:szCs w:val="36"/>
        </w:rPr>
        <w:t>全</w:t>
      </w:r>
      <w:r>
        <w:rPr>
          <w:rFonts w:hint="eastAsia" w:ascii="黑体" w:eastAsia="黑体"/>
          <w:sz w:val="36"/>
          <w:szCs w:val="36"/>
          <w:lang w:val="en-US" w:eastAsia="zh-CN"/>
        </w:rPr>
        <w:t xml:space="preserve"> </w:t>
      </w:r>
      <w:r>
        <w:rPr>
          <w:rFonts w:hint="eastAsia" w:ascii="黑体" w:eastAsia="黑体"/>
          <w:sz w:val="36"/>
          <w:szCs w:val="36"/>
        </w:rPr>
        <w:t>管</w:t>
      </w:r>
      <w:r>
        <w:rPr>
          <w:rFonts w:hint="eastAsia" w:ascii="黑体" w:eastAsia="黑体"/>
          <w:sz w:val="36"/>
          <w:szCs w:val="36"/>
          <w:lang w:val="en-US" w:eastAsia="zh-CN"/>
        </w:rPr>
        <w:t xml:space="preserve"> </w:t>
      </w:r>
      <w:r>
        <w:rPr>
          <w:rFonts w:hint="eastAsia" w:ascii="黑体" w:eastAsia="黑体"/>
          <w:sz w:val="36"/>
          <w:szCs w:val="36"/>
        </w:rPr>
        <w:t>理</w:t>
      </w:r>
      <w:r>
        <w:rPr>
          <w:rFonts w:hint="eastAsia" w:ascii="黑体" w:eastAsia="黑体"/>
          <w:sz w:val="36"/>
          <w:szCs w:val="36"/>
          <w:lang w:val="en-US" w:eastAsia="zh-CN"/>
        </w:rPr>
        <w:t xml:space="preserve"> </w:t>
      </w:r>
      <w:r>
        <w:rPr>
          <w:rFonts w:hint="eastAsia" w:ascii="黑体" w:eastAsia="黑体"/>
          <w:sz w:val="36"/>
          <w:szCs w:val="36"/>
        </w:rPr>
        <w:t>协</w:t>
      </w:r>
      <w:r>
        <w:rPr>
          <w:rFonts w:hint="eastAsia" w:ascii="黑体" w:eastAsia="黑体"/>
          <w:sz w:val="36"/>
          <w:szCs w:val="36"/>
          <w:lang w:val="en-US" w:eastAsia="zh-CN"/>
        </w:rPr>
        <w:t xml:space="preserve"> </w:t>
      </w:r>
      <w:r>
        <w:rPr>
          <w:rFonts w:hint="eastAsia" w:ascii="黑体" w:eastAsia="黑体"/>
          <w:sz w:val="36"/>
          <w:szCs w:val="36"/>
        </w:rPr>
        <w:t>议</w:t>
      </w:r>
    </w:p>
    <w:p>
      <w:pPr>
        <w:spacing w:line="540" w:lineRule="exact"/>
        <w:rPr>
          <w:rFonts w:hint="eastAsia" w:ascii="宋体" w:hAnsi="宋体"/>
          <w:bCs/>
          <w:sz w:val="28"/>
          <w:szCs w:val="28"/>
          <w:u w:val="single"/>
        </w:rPr>
      </w:pPr>
      <w:r>
        <w:rPr>
          <w:rFonts w:hint="eastAsia"/>
          <w:sz w:val="28"/>
          <w:szCs w:val="28"/>
        </w:rPr>
        <w:t>甲方：</w:t>
      </w:r>
      <w:r>
        <w:rPr>
          <w:rFonts w:hint="eastAsia" w:ascii="宋体" w:hAnsi="宋体"/>
          <w:bCs/>
          <w:sz w:val="28"/>
          <w:szCs w:val="28"/>
          <w:u w:val="single"/>
        </w:rPr>
        <w:t>南通文化旅游</w:t>
      </w:r>
      <w:r>
        <w:rPr>
          <w:rFonts w:hint="eastAsia" w:ascii="宋体" w:hAnsi="宋体"/>
          <w:bCs/>
          <w:sz w:val="28"/>
          <w:szCs w:val="28"/>
          <w:u w:val="single"/>
          <w:lang w:eastAsia="zh-CN"/>
        </w:rPr>
        <w:t>产业发展集团</w:t>
      </w:r>
      <w:r>
        <w:rPr>
          <w:rFonts w:hint="eastAsia" w:ascii="宋体" w:hAnsi="宋体"/>
          <w:bCs/>
          <w:sz w:val="28"/>
          <w:szCs w:val="28"/>
          <w:u w:val="single"/>
        </w:rPr>
        <w:t>有限公司</w:t>
      </w:r>
    </w:p>
    <w:p>
      <w:pPr>
        <w:spacing w:line="540" w:lineRule="exact"/>
        <w:rPr>
          <w:rFonts w:hint="eastAsia"/>
          <w:sz w:val="28"/>
          <w:szCs w:val="28"/>
          <w:u w:val="single"/>
          <w:lang w:val="en-US" w:eastAsia="zh-CN"/>
        </w:rPr>
      </w:pPr>
      <w:r>
        <w:rPr>
          <w:rFonts w:hint="eastAsia"/>
          <w:sz w:val="28"/>
          <w:szCs w:val="28"/>
        </w:rPr>
        <w:t>乙方：</w:t>
      </w:r>
      <w:r>
        <w:rPr>
          <w:rFonts w:hint="eastAsia"/>
          <w:sz w:val="28"/>
          <w:szCs w:val="28"/>
          <w:u w:val="single"/>
          <w:lang w:val="en-US" w:eastAsia="zh-CN"/>
        </w:rPr>
        <w:t xml:space="preserve">                                </w:t>
      </w:r>
    </w:p>
    <w:p>
      <w:pPr>
        <w:spacing w:line="540" w:lineRule="exact"/>
        <w:ind w:firstLine="560" w:firstLineChars="200"/>
        <w:rPr>
          <w:sz w:val="28"/>
          <w:szCs w:val="28"/>
        </w:rPr>
      </w:pPr>
      <w:r>
        <w:rPr>
          <w:rFonts w:hint="eastAsia"/>
          <w:sz w:val="28"/>
          <w:szCs w:val="28"/>
        </w:rPr>
        <w:t>乙方于年月日承接甲方施工项目，约定施工各项事宜。为贯彻“安全第一，预防为主”的方针，根据国家和地方有关法规规定，明确双方的安全生产责任，确保施工过程中的安全，双方签订本协议。</w:t>
      </w:r>
    </w:p>
    <w:p>
      <w:pPr>
        <w:spacing w:line="540" w:lineRule="exact"/>
        <w:ind w:firstLine="570"/>
        <w:rPr>
          <w:sz w:val="28"/>
          <w:szCs w:val="28"/>
        </w:rPr>
      </w:pPr>
      <w:r>
        <w:rPr>
          <w:rFonts w:hint="eastAsia"/>
          <w:sz w:val="28"/>
          <w:szCs w:val="28"/>
        </w:rPr>
        <w:t>一、承包作业项目：</w:t>
      </w:r>
    </w:p>
    <w:p>
      <w:pPr>
        <w:spacing w:line="540" w:lineRule="exact"/>
        <w:ind w:firstLine="570"/>
        <w:rPr>
          <w:rFonts w:hint="eastAsia" w:eastAsia="宋体"/>
          <w:sz w:val="28"/>
          <w:szCs w:val="28"/>
          <w:u w:val="single"/>
          <w:lang w:eastAsia="zh-CN"/>
        </w:rPr>
      </w:pPr>
      <w:r>
        <w:rPr>
          <w:rFonts w:hint="eastAsia"/>
          <w:sz w:val="28"/>
          <w:szCs w:val="28"/>
        </w:rPr>
        <w:t>1、工程名称：</w:t>
      </w:r>
      <w:r>
        <w:rPr>
          <w:rFonts w:hint="eastAsia"/>
          <w:sz w:val="28"/>
          <w:szCs w:val="28"/>
          <w:lang w:eastAsia="zh-CN"/>
        </w:rPr>
        <w:t>同施工合同</w:t>
      </w:r>
    </w:p>
    <w:p>
      <w:pPr>
        <w:spacing w:line="540" w:lineRule="exact"/>
        <w:ind w:firstLine="570"/>
        <w:rPr>
          <w:sz w:val="28"/>
          <w:szCs w:val="28"/>
          <w:u w:val="single"/>
        </w:rPr>
      </w:pPr>
      <w:r>
        <w:rPr>
          <w:rFonts w:hint="eastAsia"/>
          <w:sz w:val="28"/>
          <w:szCs w:val="28"/>
        </w:rPr>
        <w:t>2、工程地点：</w:t>
      </w:r>
      <w:r>
        <w:rPr>
          <w:rFonts w:hint="eastAsia"/>
          <w:sz w:val="28"/>
          <w:szCs w:val="28"/>
          <w:lang w:eastAsia="zh-CN"/>
        </w:rPr>
        <w:t>同施工合同</w:t>
      </w:r>
    </w:p>
    <w:p>
      <w:pPr>
        <w:spacing w:line="540" w:lineRule="exact"/>
        <w:ind w:firstLine="570"/>
        <w:rPr>
          <w:sz w:val="28"/>
          <w:szCs w:val="28"/>
          <w:u w:val="single"/>
        </w:rPr>
      </w:pPr>
      <w:r>
        <w:rPr>
          <w:rFonts w:hint="eastAsia"/>
          <w:sz w:val="28"/>
          <w:szCs w:val="28"/>
        </w:rPr>
        <w:t>3、工程内容：</w:t>
      </w:r>
      <w:r>
        <w:rPr>
          <w:rFonts w:hint="eastAsia"/>
          <w:sz w:val="28"/>
          <w:szCs w:val="28"/>
          <w:lang w:eastAsia="zh-CN"/>
        </w:rPr>
        <w:t>同施工合同</w:t>
      </w:r>
    </w:p>
    <w:p>
      <w:pPr>
        <w:spacing w:line="540" w:lineRule="exact"/>
        <w:ind w:firstLine="570"/>
        <w:rPr>
          <w:rFonts w:hint="eastAsia" w:eastAsia="宋体"/>
          <w:sz w:val="28"/>
          <w:szCs w:val="28"/>
          <w:lang w:eastAsia="zh-CN"/>
        </w:rPr>
      </w:pPr>
      <w:r>
        <w:rPr>
          <w:rFonts w:hint="eastAsia"/>
          <w:sz w:val="28"/>
          <w:szCs w:val="28"/>
        </w:rPr>
        <w:t>二、本协议期限</w:t>
      </w:r>
      <w:r>
        <w:rPr>
          <w:rFonts w:hint="eastAsia"/>
          <w:sz w:val="28"/>
          <w:szCs w:val="28"/>
          <w:lang w:eastAsia="zh-CN"/>
        </w:rPr>
        <w:t>：同施工合同</w:t>
      </w:r>
    </w:p>
    <w:p>
      <w:pPr>
        <w:spacing w:line="540" w:lineRule="exact"/>
        <w:ind w:firstLine="570"/>
        <w:rPr>
          <w:sz w:val="28"/>
          <w:szCs w:val="28"/>
        </w:rPr>
      </w:pPr>
      <w:r>
        <w:rPr>
          <w:rFonts w:hint="eastAsia"/>
          <w:sz w:val="28"/>
          <w:szCs w:val="28"/>
        </w:rPr>
        <w:t>三、协议内容</w:t>
      </w:r>
    </w:p>
    <w:p>
      <w:pPr>
        <w:spacing w:line="540" w:lineRule="exact"/>
        <w:ind w:firstLine="570"/>
        <w:rPr>
          <w:sz w:val="28"/>
          <w:szCs w:val="28"/>
        </w:rPr>
      </w:pPr>
      <w:r>
        <w:rPr>
          <w:rFonts w:hint="eastAsia"/>
          <w:sz w:val="28"/>
          <w:szCs w:val="28"/>
        </w:rPr>
        <w:t>1、甲、乙双方必须认真贯彻国家、地方和上级劳动保护、安全生产主管部门颁发的有关安全生产方针、政策，严格执行有关劳动保护、安全生产法律、法规、规定和标准。</w:t>
      </w:r>
    </w:p>
    <w:p>
      <w:pPr>
        <w:spacing w:line="540" w:lineRule="exact"/>
        <w:ind w:firstLine="570"/>
        <w:rPr>
          <w:sz w:val="28"/>
          <w:szCs w:val="28"/>
        </w:rPr>
      </w:pPr>
      <w:r>
        <w:rPr>
          <w:rFonts w:hint="eastAsia"/>
          <w:sz w:val="28"/>
          <w:szCs w:val="28"/>
        </w:rPr>
        <w:t>2、乙方在施工作业前，应按照甲方的施工要求，严格按有关安全要求施工。</w:t>
      </w:r>
    </w:p>
    <w:p>
      <w:pPr>
        <w:spacing w:line="540" w:lineRule="exact"/>
        <w:ind w:firstLine="570"/>
        <w:rPr>
          <w:sz w:val="28"/>
          <w:szCs w:val="28"/>
        </w:rPr>
      </w:pPr>
      <w:r>
        <w:rPr>
          <w:rFonts w:hint="eastAsia"/>
          <w:sz w:val="28"/>
          <w:szCs w:val="28"/>
        </w:rPr>
        <w:t>3、施工期间，乙方必须严格执行和遵守甲方的安全生产规定，接受甲方的督促、检查和指导。对于查出的隐患，乙方必须根据甲方要求进行整改。</w:t>
      </w:r>
    </w:p>
    <w:p>
      <w:pPr>
        <w:spacing w:line="540" w:lineRule="exact"/>
        <w:ind w:firstLine="570"/>
        <w:rPr>
          <w:sz w:val="28"/>
          <w:szCs w:val="28"/>
        </w:rPr>
      </w:pPr>
      <w:r>
        <w:rPr>
          <w:rFonts w:hint="eastAsia"/>
          <w:sz w:val="28"/>
          <w:szCs w:val="28"/>
        </w:rPr>
        <w:t>4、乙方必须按照国家规定发放个人防护用品。施工过程中，施工人员必须自觉穿戴好防护用品。</w:t>
      </w:r>
    </w:p>
    <w:p>
      <w:pPr>
        <w:spacing w:line="540" w:lineRule="exact"/>
        <w:ind w:firstLine="570"/>
        <w:rPr>
          <w:sz w:val="28"/>
          <w:szCs w:val="28"/>
        </w:rPr>
      </w:pPr>
      <w:r>
        <w:rPr>
          <w:rFonts w:hint="eastAsia"/>
          <w:sz w:val="28"/>
          <w:szCs w:val="28"/>
        </w:rPr>
        <w:t>5、乙方需确认施工场所、作业环境、设施设备、工具用具等符合安全要求和处于安全状态，乙方对在施工过程中由于上述因素不良而导致的事故后果负全部责任。</w:t>
      </w:r>
    </w:p>
    <w:p>
      <w:pPr>
        <w:spacing w:line="540" w:lineRule="exact"/>
        <w:ind w:firstLine="570"/>
        <w:rPr>
          <w:sz w:val="28"/>
          <w:szCs w:val="28"/>
        </w:rPr>
      </w:pPr>
      <w:r>
        <w:rPr>
          <w:rFonts w:hint="eastAsia"/>
          <w:sz w:val="28"/>
          <w:szCs w:val="28"/>
        </w:rPr>
        <w:t>6、乙方在施工期间所使用的各种设备及工具经乙方自检后使用，乙方使用各种设备或工具必须严格按照安全操作规程，如在使用过程中，由于违章操作、使用不当等各种因素造成伤亡事故，均由乙方负责。</w:t>
      </w:r>
    </w:p>
    <w:p>
      <w:pPr>
        <w:spacing w:line="540" w:lineRule="exact"/>
        <w:ind w:firstLine="570"/>
        <w:rPr>
          <w:sz w:val="28"/>
          <w:szCs w:val="28"/>
        </w:rPr>
      </w:pPr>
      <w:r>
        <w:rPr>
          <w:rFonts w:hint="eastAsia"/>
          <w:sz w:val="28"/>
          <w:szCs w:val="28"/>
        </w:rPr>
        <w:t>7、乙方需用甲方提供的电气设备，在使用前乙方应先进行检测，不经甲方许可，擅自乱拉电气线路，造成后果均由乙方负责。</w:t>
      </w:r>
    </w:p>
    <w:p>
      <w:pPr>
        <w:spacing w:line="540" w:lineRule="exact"/>
        <w:ind w:firstLine="570"/>
        <w:rPr>
          <w:sz w:val="28"/>
          <w:szCs w:val="28"/>
        </w:rPr>
      </w:pPr>
      <w:r>
        <w:rPr>
          <w:rFonts w:hint="eastAsia"/>
          <w:sz w:val="28"/>
          <w:szCs w:val="28"/>
        </w:rPr>
        <w:t>8、贯彻谁施工谁负责安全的原则，施工期间造成伤亡（火警）火灾、机械等重大事故（造成人员、行人伤亡等），乙方应全力进行紧急抢救伤员和保护现场，事故的损失和善后处理等费用由乙方承担。</w:t>
      </w:r>
    </w:p>
    <w:p>
      <w:pPr>
        <w:spacing w:line="540" w:lineRule="exact"/>
        <w:ind w:firstLine="570"/>
        <w:rPr>
          <w:sz w:val="28"/>
          <w:szCs w:val="28"/>
        </w:rPr>
      </w:pPr>
      <w:r>
        <w:rPr>
          <w:rFonts w:hint="eastAsia"/>
          <w:sz w:val="28"/>
          <w:szCs w:val="28"/>
        </w:rPr>
        <w:t>9、乙方必须执行《施工现场安全生产保证体系》（DGJ08-903-2003）规范。</w:t>
      </w:r>
    </w:p>
    <w:p>
      <w:pPr>
        <w:spacing w:line="540" w:lineRule="exact"/>
        <w:ind w:firstLine="570"/>
        <w:rPr>
          <w:sz w:val="28"/>
          <w:szCs w:val="28"/>
        </w:rPr>
      </w:pPr>
      <w:r>
        <w:rPr>
          <w:rFonts w:hint="eastAsia"/>
          <w:sz w:val="28"/>
          <w:szCs w:val="28"/>
        </w:rPr>
        <w:t>10、本协议规定的各项条款适用于立协单位双方。如遇有同国家和江苏省的有关法规不符，按国家和江苏省的有关规定执行。</w:t>
      </w:r>
    </w:p>
    <w:p>
      <w:pPr>
        <w:spacing w:line="540" w:lineRule="exact"/>
        <w:ind w:firstLine="570"/>
        <w:rPr>
          <w:sz w:val="28"/>
          <w:szCs w:val="28"/>
        </w:rPr>
      </w:pPr>
      <w:r>
        <w:rPr>
          <w:rFonts w:hint="eastAsia"/>
          <w:sz w:val="28"/>
          <w:szCs w:val="28"/>
        </w:rPr>
        <w:t>11、本协议经立协双方签字、盖章有效，作为合同正本的附件一式三份，甲方二份、乙方一份。</w:t>
      </w:r>
    </w:p>
    <w:p>
      <w:pPr>
        <w:spacing w:line="540" w:lineRule="exact"/>
        <w:ind w:firstLine="570"/>
        <w:rPr>
          <w:sz w:val="28"/>
          <w:szCs w:val="28"/>
        </w:rPr>
      </w:pPr>
      <w:r>
        <w:rPr>
          <w:rFonts w:hint="eastAsia"/>
          <w:sz w:val="28"/>
          <w:szCs w:val="28"/>
        </w:rPr>
        <w:t>12、本协议同工程合同正本同时生效，于工程竣工验收工完场清后失效。甲、乙双方必须严格执行，由于违反本协议而造成伤亡事故由违约方承担一切经济损失。</w:t>
      </w:r>
    </w:p>
    <w:p>
      <w:pPr>
        <w:spacing w:line="460" w:lineRule="exact"/>
        <w:rPr>
          <w:sz w:val="28"/>
          <w:szCs w:val="28"/>
        </w:rPr>
      </w:pPr>
    </w:p>
    <w:p>
      <w:pPr>
        <w:spacing w:line="460" w:lineRule="exact"/>
        <w:rPr>
          <w:sz w:val="28"/>
          <w:szCs w:val="28"/>
        </w:rPr>
      </w:pPr>
      <w:r>
        <w:rPr>
          <w:rFonts w:hint="eastAsia"/>
          <w:sz w:val="28"/>
          <w:szCs w:val="28"/>
        </w:rPr>
        <w:t>甲方：(公章)                          乙方：(公章)</w:t>
      </w:r>
    </w:p>
    <w:p>
      <w:pPr>
        <w:spacing w:line="460" w:lineRule="exact"/>
        <w:rPr>
          <w:rFonts w:hint="eastAsia"/>
          <w:sz w:val="28"/>
          <w:szCs w:val="28"/>
        </w:rPr>
      </w:pPr>
      <w:r>
        <w:rPr>
          <w:rFonts w:hint="eastAsia"/>
          <w:sz w:val="28"/>
          <w:szCs w:val="28"/>
          <w:lang w:eastAsia="zh-CN"/>
        </w:rPr>
        <w:t>经办</w:t>
      </w:r>
      <w:r>
        <w:rPr>
          <w:rFonts w:hint="eastAsia"/>
          <w:sz w:val="28"/>
          <w:szCs w:val="28"/>
        </w:rPr>
        <w:t xml:space="preserve">：(签字)           </w:t>
      </w:r>
      <w:r>
        <w:rPr>
          <w:rFonts w:hint="eastAsia"/>
          <w:sz w:val="28"/>
          <w:szCs w:val="28"/>
          <w:lang w:val="en-US" w:eastAsia="zh-CN"/>
        </w:rPr>
        <w:t xml:space="preserve">               经办</w:t>
      </w:r>
      <w:r>
        <w:rPr>
          <w:rFonts w:hint="eastAsia"/>
          <w:sz w:val="28"/>
          <w:szCs w:val="28"/>
        </w:rPr>
        <w:t>：(签字)</w:t>
      </w:r>
    </w:p>
    <w:p>
      <w:pPr>
        <w:spacing w:line="460" w:lineRule="exact"/>
        <w:rPr>
          <w:rFonts w:hint="eastAsia"/>
          <w:sz w:val="28"/>
          <w:szCs w:val="28"/>
        </w:rPr>
      </w:pPr>
    </w:p>
    <w:p>
      <w:pPr>
        <w:spacing w:line="460" w:lineRule="exact"/>
        <w:rPr>
          <w:rFonts w:hint="eastAsia"/>
          <w:sz w:val="28"/>
          <w:szCs w:val="28"/>
        </w:rPr>
      </w:pPr>
    </w:p>
    <w:p>
      <w:pPr>
        <w:spacing w:line="460" w:lineRule="exact"/>
        <w:rPr>
          <w:rFonts w:hint="eastAsia"/>
          <w:sz w:val="28"/>
          <w:szCs w:val="28"/>
        </w:rPr>
      </w:pPr>
    </w:p>
    <w:p>
      <w:pPr>
        <w:spacing w:line="460" w:lineRule="exact"/>
        <w:rPr>
          <w:rFonts w:hint="eastAsia"/>
          <w:sz w:val="28"/>
          <w:szCs w:val="28"/>
        </w:rPr>
      </w:pPr>
    </w:p>
    <w:p>
      <w:pPr>
        <w:spacing w:line="460" w:lineRule="exact"/>
        <w:ind w:firstLine="4760" w:firstLineChars="1700"/>
        <w:rPr>
          <w:rFonts w:hint="default" w:eastAsia="宋体"/>
          <w:sz w:val="28"/>
          <w:szCs w:val="28"/>
          <w:lang w:val="en-US" w:eastAsia="zh-CN"/>
        </w:rPr>
      </w:pPr>
      <w:r>
        <w:rPr>
          <w:rFonts w:hint="eastAsia"/>
          <w:sz w:val="28"/>
          <w:szCs w:val="28"/>
          <w:lang w:eastAsia="zh-CN"/>
        </w:rPr>
        <w:t>日期：</w:t>
      </w:r>
      <w:r>
        <w:rPr>
          <w:rFonts w:hint="eastAsia"/>
          <w:sz w:val="28"/>
          <w:szCs w:val="28"/>
          <w:lang w:val="en-US" w:eastAsia="zh-CN"/>
        </w:rPr>
        <w:t>2023年  月  日</w:t>
      </w:r>
    </w:p>
    <w:p>
      <w:pPr>
        <w:spacing w:line="460" w:lineRule="exact"/>
        <w:rPr>
          <w:sz w:val="24"/>
        </w:rPr>
      </w:pPr>
    </w:p>
    <w:p>
      <w:pPr>
        <w:rPr>
          <w:rFonts w:ascii="仿宋_GB2312" w:eastAsia="仿宋_GB2312"/>
          <w:kern w:val="0"/>
          <w:sz w:val="24"/>
        </w:rPr>
      </w:pPr>
    </w:p>
    <w:p>
      <w:pPr>
        <w:pStyle w:val="3"/>
      </w:pPr>
    </w:p>
    <w:p>
      <w:pPr>
        <w:pStyle w:val="15"/>
        <w:spacing w:line="520" w:lineRule="exact"/>
        <w:jc w:val="center"/>
        <w:rPr>
          <w:rFonts w:ascii="宋体" w:hAnsi="宋体" w:eastAsia="宋体" w:cs="宋体"/>
          <w:b/>
          <w:bCs/>
          <w:sz w:val="28"/>
          <w:szCs w:val="28"/>
          <w:lang w:val="zh-TW" w:eastAsia="zh-TW"/>
        </w:rPr>
      </w:pPr>
      <w:r>
        <w:rPr>
          <w:rFonts w:hint="eastAsia" w:ascii="宋体" w:hAnsi="宋体" w:eastAsia="宋体" w:cs="宋体"/>
          <w:b/>
          <w:bCs/>
          <w:sz w:val="28"/>
          <w:szCs w:val="28"/>
          <w:lang w:val="zh-TW" w:eastAsia="zh-TW"/>
        </w:rPr>
        <w:t>一、询价响应投标函</w:t>
      </w:r>
    </w:p>
    <w:p>
      <w:pPr>
        <w:pStyle w:val="3"/>
        <w:rPr>
          <w:rFonts w:ascii="宋体" w:hAnsi="宋体" w:eastAsia="宋体" w:cs="宋体"/>
        </w:rPr>
      </w:pPr>
    </w:p>
    <w:p>
      <w:pPr>
        <w:pStyle w:val="2"/>
        <w:spacing w:line="360" w:lineRule="auto"/>
        <w:ind w:firstLine="560"/>
        <w:rPr>
          <w:rFonts w:hint="eastAsia" w:ascii="宋体" w:hAnsi="宋体" w:eastAsia="宋体"/>
          <w:bCs/>
          <w:sz w:val="28"/>
          <w:szCs w:val="28"/>
          <w:u w:val="single"/>
          <w:lang w:eastAsia="zh-CN"/>
        </w:rPr>
      </w:pPr>
      <w:r>
        <w:rPr>
          <w:rFonts w:hint="eastAsia" w:ascii="宋体" w:hAnsi="宋体"/>
          <w:bCs/>
          <w:sz w:val="28"/>
          <w:szCs w:val="28"/>
          <w:u w:val="single"/>
        </w:rPr>
        <w:t>南通文化旅游</w:t>
      </w:r>
      <w:r>
        <w:rPr>
          <w:rFonts w:hint="eastAsia" w:ascii="宋体" w:hAnsi="宋体"/>
          <w:bCs/>
          <w:sz w:val="28"/>
          <w:szCs w:val="28"/>
          <w:u w:val="single"/>
          <w:lang w:eastAsia="zh-CN"/>
        </w:rPr>
        <w:t>产业发展集团</w:t>
      </w:r>
      <w:r>
        <w:rPr>
          <w:rFonts w:hint="eastAsia" w:ascii="宋体" w:hAnsi="宋体"/>
          <w:bCs/>
          <w:sz w:val="28"/>
          <w:szCs w:val="28"/>
          <w:u w:val="single"/>
        </w:rPr>
        <w:t>有限公司</w:t>
      </w:r>
      <w:r>
        <w:rPr>
          <w:rFonts w:hint="eastAsia" w:ascii="宋体" w:hAnsi="宋体"/>
          <w:bCs/>
          <w:sz w:val="28"/>
          <w:szCs w:val="28"/>
          <w:u w:val="single"/>
          <w:lang w:eastAsia="zh-CN"/>
        </w:rPr>
        <w:t>：</w:t>
      </w:r>
    </w:p>
    <w:p>
      <w:pPr>
        <w:pStyle w:val="2"/>
        <w:spacing w:line="360" w:lineRule="auto"/>
        <w:ind w:firstLine="560"/>
        <w:rPr>
          <w:rFonts w:ascii="宋体" w:cs="宋体"/>
          <w:sz w:val="28"/>
          <w:szCs w:val="28"/>
        </w:rPr>
      </w:pPr>
      <w:r>
        <w:rPr>
          <w:rFonts w:hint="eastAsia" w:ascii="宋体" w:hAnsi="宋体" w:cs="宋体"/>
          <w:sz w:val="28"/>
          <w:szCs w:val="28"/>
          <w:lang w:val="zh-TW" w:eastAsia="zh-TW"/>
        </w:rPr>
        <w:t>一、</w:t>
      </w:r>
      <w:r>
        <w:rPr>
          <w:rFonts w:hint="eastAsia" w:ascii="宋体" w:hAnsi="宋体" w:cs="宋体"/>
          <w:sz w:val="28"/>
          <w:szCs w:val="28"/>
          <w:lang w:val="zh-TW" w:eastAsia="zh-CN"/>
        </w:rPr>
        <w:t>贵司</w:t>
      </w:r>
      <w:r>
        <w:rPr>
          <w:rFonts w:hint="eastAsia" w:ascii="宋体" w:hAnsi="宋体" w:cs="宋体"/>
          <w:sz w:val="28"/>
          <w:szCs w:val="28"/>
          <w:lang w:val="zh-TW" w:eastAsia="zh-TW"/>
        </w:rPr>
        <w:t>询价函</w:t>
      </w:r>
      <w:r>
        <w:rPr>
          <w:rFonts w:hint="eastAsia" w:ascii="宋体" w:hAnsi="宋体" w:cs="宋体"/>
          <w:sz w:val="28"/>
          <w:szCs w:val="28"/>
          <w:lang w:val="zh-TW" w:eastAsia="zh-CN"/>
        </w:rPr>
        <w:t>已收悉</w:t>
      </w:r>
      <w:r>
        <w:rPr>
          <w:rFonts w:hint="eastAsia" w:ascii="宋体" w:hAnsi="宋体" w:cs="宋体"/>
          <w:sz w:val="28"/>
          <w:szCs w:val="28"/>
          <w:lang w:val="zh-TW" w:eastAsia="zh-TW"/>
        </w:rPr>
        <w:t>，我单位根据项目询价函的规定，经</w:t>
      </w:r>
      <w:r>
        <w:rPr>
          <w:rFonts w:hint="eastAsia" w:ascii="宋体" w:hAnsi="宋体" w:cs="宋体"/>
          <w:sz w:val="28"/>
          <w:szCs w:val="28"/>
          <w:lang w:val="zh-TW" w:eastAsia="zh-CN"/>
        </w:rPr>
        <w:t>充分</w:t>
      </w:r>
      <w:r>
        <w:rPr>
          <w:rFonts w:hint="eastAsia" w:ascii="宋体" w:hAnsi="宋体" w:cs="宋体"/>
          <w:sz w:val="28"/>
          <w:szCs w:val="28"/>
          <w:lang w:val="zh-TW" w:eastAsia="zh-TW"/>
        </w:rPr>
        <w:t>研究询价函后，愿以</w:t>
      </w:r>
      <w:r>
        <w:rPr>
          <w:rFonts w:hint="eastAsia" w:ascii="宋体" w:hAnsi="宋体" w:cs="宋体"/>
          <w:spacing w:val="-6"/>
          <w:sz w:val="28"/>
          <w:szCs w:val="28"/>
          <w:lang w:val="zh-TW" w:eastAsia="zh-TW"/>
        </w:rPr>
        <w:t>人民币（大写）</w:t>
      </w:r>
      <w:r>
        <w:rPr>
          <w:rFonts w:hint="eastAsia" w:ascii="宋体" w:hAnsi="宋体" w:cs="宋体"/>
          <w:spacing w:val="-6"/>
          <w:sz w:val="28"/>
          <w:szCs w:val="28"/>
          <w:u w:val="single"/>
          <w:lang w:val="en-US" w:eastAsia="zh-CN"/>
        </w:rPr>
        <w:t xml:space="preserve">              </w:t>
      </w:r>
      <w:r>
        <w:rPr>
          <w:rFonts w:hint="eastAsia" w:ascii="宋体" w:hAnsi="宋体" w:cs="宋体"/>
          <w:spacing w:val="-6"/>
          <w:sz w:val="28"/>
          <w:szCs w:val="28"/>
          <w:lang w:val="zh-TW" w:eastAsia="zh-TW"/>
        </w:rPr>
        <w:t>元</w:t>
      </w:r>
      <w:r>
        <w:rPr>
          <w:rFonts w:ascii="宋体" w:hAnsi="宋体" w:cs="宋体"/>
          <w:sz w:val="28"/>
          <w:szCs w:val="28"/>
        </w:rPr>
        <w:t>[</w:t>
      </w:r>
      <w:r>
        <w:rPr>
          <w:rFonts w:ascii="宋体" w:cs="宋体"/>
          <w:sz w:val="28"/>
          <w:szCs w:val="28"/>
        </w:rPr>
        <w:t>¥</w:t>
      </w:r>
      <w:r>
        <w:rPr>
          <w:rFonts w:ascii="宋体" w:hAnsi="宋体" w:cs="宋体"/>
          <w:sz w:val="28"/>
          <w:szCs w:val="28"/>
        </w:rPr>
        <w:t>(</w:t>
      </w:r>
      <w:r>
        <w:rPr>
          <w:rFonts w:hint="eastAsia" w:ascii="宋体" w:hAnsi="宋体" w:cs="宋体"/>
          <w:sz w:val="28"/>
          <w:szCs w:val="28"/>
          <w:lang w:val="zh-TW" w:eastAsia="zh-TW"/>
        </w:rPr>
        <w:t>小写</w:t>
      </w:r>
      <w:r>
        <w:rPr>
          <w:rFonts w:ascii="宋体" w:hAnsi="宋体" w:cs="宋体"/>
          <w:sz w:val="28"/>
          <w:szCs w:val="28"/>
        </w:rPr>
        <w:t>)</w:t>
      </w:r>
      <w:r>
        <w:rPr>
          <w:rFonts w:hint="eastAsia" w:ascii="宋体" w:hAnsi="宋体" w:cs="宋体"/>
          <w:sz w:val="28"/>
          <w:szCs w:val="28"/>
          <w:u w:val="single"/>
          <w:lang w:val="zh-TW" w:eastAsia="zh-TW"/>
        </w:rPr>
        <w:t>　　　</w:t>
      </w:r>
      <w:r>
        <w:rPr>
          <w:rFonts w:hint="eastAsia" w:ascii="宋体" w:hAnsi="宋体" w:cs="宋体"/>
          <w:sz w:val="28"/>
          <w:szCs w:val="28"/>
          <w:lang w:val="zh-TW" w:eastAsia="zh-TW"/>
        </w:rPr>
        <w:t>元的总价（报价保留小数点后两位），</w:t>
      </w:r>
      <w:r>
        <w:rPr>
          <w:rFonts w:hint="eastAsia" w:ascii="宋体" w:hAnsi="宋体" w:cs="宋体"/>
          <w:sz w:val="28"/>
          <w:szCs w:val="28"/>
          <w:lang w:val="zh-TW" w:eastAsia="zh-CN"/>
        </w:rPr>
        <w:t>并</w:t>
      </w:r>
      <w:r>
        <w:rPr>
          <w:rFonts w:hint="eastAsia" w:ascii="宋体" w:hAnsi="宋体" w:cs="宋体"/>
          <w:sz w:val="28"/>
          <w:szCs w:val="28"/>
          <w:lang w:val="zh-TW" w:eastAsia="zh-TW"/>
        </w:rPr>
        <w:t>按询价函的要求承包</w:t>
      </w:r>
      <w:r>
        <w:rPr>
          <w:rFonts w:hint="eastAsia" w:ascii="宋体" w:hAnsi="宋体" w:cs="宋体"/>
          <w:sz w:val="28"/>
          <w:szCs w:val="28"/>
          <w:lang w:val="zh-TW"/>
        </w:rPr>
        <w:t>询价</w:t>
      </w:r>
      <w:r>
        <w:rPr>
          <w:rFonts w:hint="eastAsia" w:ascii="宋体" w:hAnsi="宋体" w:cs="宋体"/>
          <w:sz w:val="28"/>
          <w:szCs w:val="28"/>
          <w:lang w:val="zh-TW" w:eastAsia="zh-TW"/>
        </w:rPr>
        <w:t>范围内的全部工程。</w:t>
      </w:r>
    </w:p>
    <w:p>
      <w:pPr>
        <w:pStyle w:val="2"/>
        <w:spacing w:line="360" w:lineRule="auto"/>
        <w:rPr>
          <w:rFonts w:ascii="宋体" w:cs="宋体"/>
          <w:sz w:val="28"/>
          <w:szCs w:val="28"/>
          <w:lang w:val="zh-TW" w:eastAsia="zh-TW"/>
        </w:rPr>
      </w:pPr>
      <w:r>
        <w:rPr>
          <w:rFonts w:hint="eastAsia" w:ascii="宋体" w:hAnsi="宋体" w:cs="宋体"/>
          <w:sz w:val="28"/>
          <w:szCs w:val="28"/>
          <w:lang w:val="zh-TW" w:eastAsia="zh-TW"/>
        </w:rPr>
        <w:t>二、贵单位的询价函和本文件将构成对贵方和我方都有约束力的合同文件。</w:t>
      </w:r>
    </w:p>
    <w:p>
      <w:pPr>
        <w:pStyle w:val="2"/>
        <w:spacing w:line="360" w:lineRule="auto"/>
        <w:ind w:firstLine="0"/>
        <w:rPr>
          <w:rFonts w:ascii="宋体" w:cs="宋体"/>
          <w:sz w:val="28"/>
          <w:szCs w:val="28"/>
        </w:rPr>
      </w:pPr>
    </w:p>
    <w:p>
      <w:pPr>
        <w:pStyle w:val="2"/>
        <w:spacing w:line="360" w:lineRule="auto"/>
        <w:ind w:firstLine="0"/>
        <w:rPr>
          <w:rFonts w:ascii="宋体" w:hAnsi="宋体" w:cs="宋体"/>
          <w:sz w:val="28"/>
          <w:szCs w:val="28"/>
          <w:u w:val="single"/>
        </w:rPr>
      </w:pPr>
      <w:r>
        <w:rPr>
          <w:rFonts w:hint="eastAsia" w:ascii="宋体" w:hAnsi="宋体" w:cs="宋体"/>
          <w:sz w:val="28"/>
          <w:szCs w:val="28"/>
          <w:lang w:val="zh-TW" w:eastAsia="zh-TW"/>
        </w:rPr>
        <w:t>投标人</w:t>
      </w:r>
      <w:r>
        <w:rPr>
          <w:rFonts w:ascii="宋体" w:hAnsi="宋体" w:cs="宋体"/>
          <w:sz w:val="28"/>
          <w:szCs w:val="28"/>
        </w:rPr>
        <w:t>(</w:t>
      </w:r>
      <w:r>
        <w:rPr>
          <w:rFonts w:hint="eastAsia" w:ascii="宋体" w:hAnsi="宋体" w:cs="宋体"/>
          <w:sz w:val="28"/>
          <w:szCs w:val="28"/>
          <w:lang w:val="zh-TW" w:eastAsia="zh-TW"/>
        </w:rPr>
        <w:t>盖法人章</w:t>
      </w:r>
      <w:r>
        <w:rPr>
          <w:rFonts w:ascii="宋体" w:hAnsi="宋体" w:cs="宋体"/>
          <w:sz w:val="28"/>
          <w:szCs w:val="28"/>
        </w:rPr>
        <w:t>)</w:t>
      </w:r>
      <w:r>
        <w:rPr>
          <w:rFonts w:hint="eastAsia" w:ascii="宋体" w:hAnsi="宋体" w:cs="宋体"/>
          <w:sz w:val="28"/>
          <w:szCs w:val="28"/>
          <w:lang w:val="zh-TW" w:eastAsia="zh-TW"/>
        </w:rPr>
        <w:t>：</w:t>
      </w:r>
    </w:p>
    <w:p>
      <w:pPr>
        <w:pStyle w:val="2"/>
        <w:spacing w:line="360" w:lineRule="auto"/>
        <w:ind w:firstLine="0"/>
        <w:rPr>
          <w:rFonts w:ascii="宋体" w:hAnsi="宋体" w:cs="宋体"/>
          <w:sz w:val="28"/>
          <w:szCs w:val="28"/>
        </w:rPr>
      </w:pPr>
      <w:r>
        <w:rPr>
          <w:rFonts w:hint="eastAsia" w:ascii="宋体" w:hAnsi="宋体" w:cs="宋体"/>
          <w:sz w:val="28"/>
          <w:szCs w:val="28"/>
          <w:lang w:val="zh-TW" w:eastAsia="zh-TW"/>
        </w:rPr>
        <w:t>法定代表人或其委托代理人</w:t>
      </w:r>
      <w:r>
        <w:rPr>
          <w:rFonts w:ascii="宋体" w:hAnsi="宋体" w:cs="宋体"/>
          <w:sz w:val="28"/>
          <w:szCs w:val="28"/>
        </w:rPr>
        <w:t>(</w:t>
      </w:r>
      <w:r>
        <w:rPr>
          <w:rFonts w:hint="eastAsia" w:ascii="宋体" w:hAnsi="宋体" w:cs="宋体"/>
          <w:sz w:val="28"/>
          <w:szCs w:val="28"/>
          <w:lang w:val="zh-TW" w:eastAsia="zh-TW"/>
        </w:rPr>
        <w:t>签字或盖章</w:t>
      </w:r>
      <w:r>
        <w:rPr>
          <w:rFonts w:ascii="宋体" w:hAnsi="宋体" w:cs="宋体"/>
          <w:sz w:val="28"/>
          <w:szCs w:val="28"/>
        </w:rPr>
        <w:t>)</w:t>
      </w:r>
      <w:r>
        <w:rPr>
          <w:rFonts w:hint="eastAsia" w:ascii="宋体" w:hAnsi="宋体" w:cs="宋体"/>
          <w:sz w:val="28"/>
          <w:szCs w:val="28"/>
          <w:lang w:val="zh-TW" w:eastAsia="zh-TW"/>
        </w:rPr>
        <w:t>：</w:t>
      </w:r>
    </w:p>
    <w:p>
      <w:pPr>
        <w:pStyle w:val="15"/>
        <w:spacing w:line="400" w:lineRule="exact"/>
        <w:rPr>
          <w:rFonts w:ascii="宋体" w:hAnsi="宋体" w:eastAsia="宋体" w:cs="宋体"/>
        </w:rPr>
      </w:pPr>
      <w:r>
        <w:rPr>
          <w:rFonts w:hint="eastAsia" w:ascii="宋体" w:hAnsi="宋体" w:eastAsia="宋体" w:cs="宋体"/>
          <w:sz w:val="28"/>
          <w:szCs w:val="28"/>
          <w:lang w:val="zh-TW" w:eastAsia="zh-TW"/>
        </w:rPr>
        <w:t>日期：</w:t>
      </w:r>
      <w:r>
        <w:rPr>
          <w:rFonts w:hint="eastAsia" w:ascii="宋体" w:hAnsi="宋体" w:eastAsia="宋体" w:cs="宋体"/>
          <w:sz w:val="28"/>
          <w:szCs w:val="28"/>
          <w:lang w:val="en-US" w:eastAsia="zh-CN"/>
        </w:rPr>
        <w:t xml:space="preserve"> 2023</w:t>
      </w:r>
      <w:r>
        <w:rPr>
          <w:rFonts w:hint="eastAsia" w:ascii="宋体" w:hAnsi="宋体" w:eastAsia="宋体" w:cs="宋体"/>
          <w:sz w:val="28"/>
          <w:szCs w:val="28"/>
          <w:lang w:val="zh-TW" w:eastAsia="zh-TW"/>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zh-TW" w:eastAsia="zh-TW"/>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zh-TW" w:eastAsia="zh-TW"/>
        </w:rPr>
        <w:t>日</w:t>
      </w:r>
    </w:p>
    <w:p>
      <w:pPr>
        <w:spacing w:beforeLines="50" w:afterLines="50"/>
        <w:jc w:val="center"/>
        <w:rPr>
          <w:rFonts w:ascii="宋体" w:cs="宋体"/>
          <w:sz w:val="28"/>
          <w:szCs w:val="28"/>
        </w:rPr>
      </w:pPr>
    </w:p>
    <w:p>
      <w:pPr>
        <w:spacing w:beforeLines="50" w:afterLines="50"/>
        <w:jc w:val="center"/>
        <w:rPr>
          <w:rFonts w:ascii="宋体" w:cs="宋体"/>
          <w:sz w:val="28"/>
          <w:szCs w:val="28"/>
        </w:rPr>
      </w:pPr>
    </w:p>
    <w:p>
      <w:pPr>
        <w:spacing w:beforeLines="50" w:afterLines="50"/>
        <w:rPr>
          <w:rFonts w:ascii="宋体" w:cs="宋体"/>
          <w:sz w:val="28"/>
          <w:szCs w:val="28"/>
        </w:rPr>
      </w:pPr>
    </w:p>
    <w:p/>
    <w:p>
      <w:pPr>
        <w:pStyle w:val="3"/>
      </w:pPr>
    </w:p>
    <w:p/>
    <w:p>
      <w:pPr>
        <w:pStyle w:val="3"/>
      </w:pPr>
    </w:p>
    <w:p>
      <w:pPr>
        <w:pStyle w:val="15"/>
        <w:spacing w:line="520" w:lineRule="exact"/>
        <w:jc w:val="center"/>
        <w:rPr>
          <w:rFonts w:hint="eastAsia" w:ascii="宋体" w:hAnsi="宋体" w:eastAsia="宋体" w:cs="宋体"/>
          <w:b/>
          <w:bCs/>
          <w:sz w:val="28"/>
          <w:szCs w:val="28"/>
          <w:lang w:val="zh-TW" w:eastAsia="zh-TW"/>
        </w:rPr>
      </w:pPr>
    </w:p>
    <w:p>
      <w:pPr>
        <w:pStyle w:val="15"/>
        <w:spacing w:line="520" w:lineRule="exact"/>
        <w:jc w:val="center"/>
        <w:rPr>
          <w:rFonts w:hint="eastAsia" w:ascii="宋体" w:hAnsi="宋体" w:eastAsia="宋体" w:cs="宋体"/>
          <w:b/>
          <w:bCs/>
          <w:sz w:val="28"/>
          <w:szCs w:val="28"/>
          <w:lang w:val="zh-TW" w:eastAsia="zh-TW"/>
        </w:rPr>
      </w:pPr>
    </w:p>
    <w:p>
      <w:pPr>
        <w:pStyle w:val="15"/>
        <w:spacing w:line="520" w:lineRule="exact"/>
        <w:jc w:val="center"/>
        <w:rPr>
          <w:rFonts w:hint="eastAsia" w:ascii="宋体" w:hAnsi="宋体" w:eastAsia="宋体" w:cs="宋体"/>
          <w:b/>
          <w:bCs/>
          <w:sz w:val="28"/>
          <w:szCs w:val="28"/>
          <w:lang w:val="zh-TW" w:eastAsia="zh-TW"/>
        </w:rPr>
      </w:pPr>
    </w:p>
    <w:p>
      <w:pPr>
        <w:pStyle w:val="15"/>
        <w:spacing w:line="520" w:lineRule="exact"/>
        <w:jc w:val="center"/>
        <w:rPr>
          <w:rFonts w:hint="eastAsia" w:ascii="宋体" w:hAnsi="宋体" w:eastAsia="宋体" w:cs="宋体"/>
          <w:b/>
          <w:bCs/>
          <w:sz w:val="28"/>
          <w:szCs w:val="28"/>
          <w:lang w:val="zh-TW" w:eastAsia="zh-TW"/>
        </w:rPr>
      </w:pPr>
    </w:p>
    <w:p>
      <w:pPr>
        <w:pStyle w:val="15"/>
        <w:spacing w:line="520" w:lineRule="exact"/>
        <w:jc w:val="center"/>
        <w:rPr>
          <w:rFonts w:hint="eastAsia" w:ascii="宋体" w:hAnsi="宋体" w:eastAsia="宋体" w:cs="宋体"/>
          <w:b/>
          <w:bCs/>
          <w:sz w:val="28"/>
          <w:szCs w:val="28"/>
          <w:lang w:val="zh-TW" w:eastAsia="zh-TW"/>
        </w:rPr>
      </w:pPr>
    </w:p>
    <w:p>
      <w:pPr>
        <w:pStyle w:val="15"/>
        <w:spacing w:line="520" w:lineRule="exact"/>
        <w:jc w:val="center"/>
        <w:rPr>
          <w:rFonts w:ascii="宋体" w:hAnsi="宋体" w:eastAsia="宋体" w:cs="宋体"/>
          <w:b/>
          <w:bCs/>
          <w:sz w:val="28"/>
          <w:szCs w:val="28"/>
          <w:lang w:val="zh-TW" w:eastAsia="zh-TW"/>
        </w:rPr>
      </w:pPr>
      <w:r>
        <w:rPr>
          <w:rFonts w:hint="eastAsia" w:ascii="宋体" w:hAnsi="宋体" w:eastAsia="宋体" w:cs="宋体"/>
          <w:b/>
          <w:bCs/>
          <w:sz w:val="28"/>
          <w:szCs w:val="28"/>
          <w:lang w:val="zh-TW" w:eastAsia="zh-TW"/>
        </w:rPr>
        <w:t>二、授权委托书或法定代表人身份证明</w:t>
      </w:r>
    </w:p>
    <w:p>
      <w:pPr>
        <w:topLinePunct/>
        <w:spacing w:beforeLines="50" w:afterLines="50"/>
        <w:jc w:val="center"/>
        <w:rPr>
          <w:rFonts w:ascii="宋体" w:cs="宋体"/>
          <w:b/>
          <w:bCs/>
          <w:sz w:val="28"/>
          <w:szCs w:val="28"/>
        </w:rPr>
      </w:pPr>
      <w:r>
        <w:rPr>
          <w:rFonts w:hint="eastAsia" w:ascii="宋体" w:hAnsi="宋体" w:cs="宋体"/>
          <w:b/>
          <w:bCs/>
          <w:sz w:val="28"/>
          <w:szCs w:val="28"/>
        </w:rPr>
        <w:t>（一）授权委托书</w:t>
      </w:r>
    </w:p>
    <w:p>
      <w:pPr>
        <w:topLinePunct/>
        <w:spacing w:line="360" w:lineRule="auto"/>
        <w:ind w:left="279" w:leftChars="133" w:firstLine="280" w:firstLineChars="100"/>
        <w:rPr>
          <w:rFonts w:hint="eastAsia" w:ascii="宋体" w:hAnsi="宋体" w:cs="宋体"/>
          <w:sz w:val="28"/>
          <w:szCs w:val="28"/>
          <w:lang w:val="en-US" w:eastAsia="zh-CN"/>
        </w:rPr>
      </w:pPr>
      <w:r>
        <w:rPr>
          <w:rFonts w:hint="eastAsia" w:ascii="宋体" w:hAnsi="宋体" w:cs="宋体"/>
          <w:sz w:val="28"/>
          <w:szCs w:val="28"/>
        </w:rPr>
        <w:t>本人</w:t>
      </w:r>
      <w:r>
        <w:rPr>
          <w:rFonts w:hint="eastAsia" w:ascii="宋体" w:hAnsi="宋体" w:cs="宋体"/>
          <w:sz w:val="28"/>
          <w:szCs w:val="28"/>
          <w:u w:val="single"/>
          <w:lang w:val="en-US" w:eastAsia="zh-CN"/>
        </w:rPr>
        <w:t xml:space="preserve">    </w:t>
      </w:r>
      <w:r>
        <w:rPr>
          <w:rFonts w:hint="eastAsia" w:ascii="宋体" w:hAnsi="宋体" w:cs="宋体"/>
          <w:sz w:val="28"/>
          <w:szCs w:val="28"/>
        </w:rPr>
        <w:t>（姓名）系</w:t>
      </w:r>
      <w:r>
        <w:rPr>
          <w:rFonts w:hint="eastAsia" w:ascii="宋体" w:hAnsi="宋体" w:cs="宋体"/>
          <w:sz w:val="28"/>
          <w:szCs w:val="28"/>
          <w:u w:val="single"/>
          <w:lang w:val="en-US" w:eastAsia="zh-CN"/>
        </w:rPr>
        <w:t xml:space="preserve">    </w:t>
      </w:r>
      <w:r>
        <w:rPr>
          <w:rFonts w:hint="eastAsia" w:ascii="宋体" w:hAnsi="宋体" w:cs="宋体"/>
          <w:sz w:val="28"/>
          <w:szCs w:val="28"/>
        </w:rPr>
        <w:t>（投标人名称）的法定代表人，现委托</w:t>
      </w:r>
      <w:r>
        <w:rPr>
          <w:rFonts w:hint="eastAsia" w:ascii="宋体" w:hAnsi="宋体" w:cs="宋体"/>
          <w:sz w:val="28"/>
          <w:szCs w:val="28"/>
          <w:lang w:val="en-US" w:eastAsia="zh-CN"/>
        </w:rPr>
        <w:t xml:space="preserve">         </w:t>
      </w:r>
    </w:p>
    <w:p>
      <w:pPr>
        <w:topLinePunct/>
        <w:spacing w:line="360" w:lineRule="auto"/>
        <w:rPr>
          <w:rFonts w:ascii="宋体" w:cs="宋体"/>
          <w:sz w:val="28"/>
          <w:szCs w:val="28"/>
          <w:u w:val="single"/>
        </w:rPr>
      </w:pPr>
      <w:r>
        <w:rPr>
          <w:rFonts w:hint="eastAsia" w:ascii="宋体" w:hAnsi="宋体" w:cs="宋体"/>
          <w:sz w:val="28"/>
          <w:szCs w:val="28"/>
          <w:u w:val="single"/>
          <w:lang w:val="en-US" w:eastAsia="zh-CN"/>
        </w:rPr>
        <w:t xml:space="preserve">    </w:t>
      </w:r>
      <w:r>
        <w:rPr>
          <w:rFonts w:hint="eastAsia" w:ascii="宋体" w:hAnsi="宋体" w:cs="宋体"/>
          <w:sz w:val="28"/>
          <w:szCs w:val="28"/>
        </w:rPr>
        <w:t>（姓名）为我方代理人。代理人根据授权，以我方名义签署、澄清确认、递交、撤回、修改</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项目</w:t>
      </w:r>
      <w:r>
        <w:rPr>
          <w:rFonts w:hint="eastAsia" w:ascii="宋体" w:hAnsi="宋体" w:cs="宋体"/>
          <w:sz w:val="28"/>
          <w:szCs w:val="28"/>
        </w:rPr>
        <w:t>投标文件、签订合同和处理有关事宜，其法律后果由我方承担。</w:t>
      </w:r>
    </w:p>
    <w:p>
      <w:pPr>
        <w:spacing w:line="360" w:lineRule="auto"/>
        <w:rPr>
          <w:rFonts w:ascii="宋体" w:cs="宋体"/>
          <w:sz w:val="28"/>
          <w:szCs w:val="28"/>
        </w:rPr>
      </w:pPr>
      <w:r>
        <w:rPr>
          <w:rFonts w:hint="eastAsia" w:ascii="宋体" w:hAnsi="宋体" w:cs="宋体"/>
          <w:sz w:val="28"/>
          <w:szCs w:val="28"/>
        </w:rPr>
        <w:t>委托期限：自本委托书签署之日起至投标有效期期满。</w:t>
      </w:r>
    </w:p>
    <w:p>
      <w:pPr>
        <w:spacing w:line="360" w:lineRule="auto"/>
        <w:ind w:firstLine="560" w:firstLineChars="200"/>
        <w:rPr>
          <w:rFonts w:ascii="宋体" w:cs="宋体"/>
          <w:sz w:val="28"/>
          <w:szCs w:val="28"/>
        </w:rPr>
      </w:pPr>
      <w:r>
        <w:rPr>
          <w:rFonts w:hint="eastAsia" w:ascii="宋体" w:hAnsi="宋体" w:cs="宋体"/>
          <w:sz w:val="28"/>
          <w:szCs w:val="28"/>
        </w:rPr>
        <w:t>代理人无转委托权。</w:t>
      </w:r>
    </w:p>
    <w:p>
      <w:pPr>
        <w:spacing w:line="360" w:lineRule="auto"/>
        <w:ind w:firstLine="280" w:firstLineChars="100"/>
        <w:rPr>
          <w:rFonts w:ascii="宋体" w:cs="宋体"/>
          <w:sz w:val="28"/>
          <w:szCs w:val="28"/>
        </w:rPr>
      </w:pPr>
      <w:r>
        <w:rPr>
          <w:rFonts w:hint="eastAsia" w:ascii="宋体" w:hAnsi="宋体" w:cs="宋体"/>
          <w:sz w:val="28"/>
          <w:szCs w:val="28"/>
        </w:rPr>
        <w:t>附：</w:t>
      </w:r>
      <w:r>
        <w:rPr>
          <w:rFonts w:hint="eastAsia" w:ascii="宋体" w:hAnsi="宋体" w:cs="宋体"/>
          <w:b/>
          <w:sz w:val="28"/>
          <w:szCs w:val="28"/>
        </w:rPr>
        <w:t>法定代表人身份证复印件及委托代理人身份证复印件。</w:t>
      </w:r>
    </w:p>
    <w:p>
      <w:pPr>
        <w:spacing w:line="360" w:lineRule="auto"/>
        <w:rPr>
          <w:rFonts w:ascii="宋体" w:cs="宋体"/>
          <w:sz w:val="28"/>
          <w:szCs w:val="28"/>
        </w:rPr>
      </w:pPr>
    </w:p>
    <w:p>
      <w:pPr>
        <w:wordWrap w:val="0"/>
        <w:spacing w:line="360" w:lineRule="auto"/>
        <w:jc w:val="center"/>
        <w:rPr>
          <w:rFonts w:ascii="宋体" w:cs="宋体"/>
          <w:sz w:val="28"/>
          <w:szCs w:val="28"/>
        </w:rPr>
      </w:pPr>
      <w:r>
        <w:rPr>
          <w:rFonts w:hint="eastAsia" w:ascii="宋体" w:hAnsi="宋体" w:cs="宋体"/>
          <w:sz w:val="28"/>
          <w:szCs w:val="28"/>
          <w:lang w:val="en-US" w:eastAsia="zh-CN"/>
        </w:rPr>
        <w:t xml:space="preserve">            </w:t>
      </w:r>
      <w:r>
        <w:rPr>
          <w:rFonts w:hint="eastAsia" w:ascii="宋体" w:hAnsi="宋体" w:cs="宋体"/>
          <w:sz w:val="28"/>
          <w:szCs w:val="28"/>
        </w:rPr>
        <w:t xml:space="preserve">  投标</w:t>
      </w:r>
      <w:r>
        <w:rPr>
          <w:rFonts w:hint="eastAsia" w:ascii="宋体" w:hAnsi="宋体" w:cs="宋体"/>
          <w:sz w:val="28"/>
          <w:szCs w:val="28"/>
          <w:lang w:eastAsia="zh-CN"/>
        </w:rPr>
        <w:t>单位</w:t>
      </w:r>
      <w:r>
        <w:rPr>
          <w:rFonts w:hint="eastAsia" w:ascii="宋体" w:hAnsi="宋体" w:cs="宋体"/>
          <w:sz w:val="28"/>
          <w:szCs w:val="28"/>
        </w:rPr>
        <w:t>：（盖章）</w:t>
      </w:r>
    </w:p>
    <w:p>
      <w:pPr>
        <w:spacing w:line="360" w:lineRule="auto"/>
        <w:jc w:val="center"/>
        <w:rPr>
          <w:rFonts w:ascii="宋体" w:cs="宋体"/>
          <w:sz w:val="28"/>
          <w:szCs w:val="28"/>
        </w:rPr>
      </w:pPr>
      <w:r>
        <w:rPr>
          <w:rFonts w:hint="eastAsia" w:ascii="宋体" w:hAnsi="宋体" w:cs="宋体"/>
          <w:sz w:val="28"/>
          <w:szCs w:val="28"/>
          <w:lang w:val="en-US" w:eastAsia="zh-CN"/>
        </w:rPr>
        <w:t xml:space="preserve">              </w:t>
      </w:r>
      <w:r>
        <w:rPr>
          <w:rFonts w:hint="eastAsia" w:ascii="宋体" w:hAnsi="宋体" w:cs="宋体"/>
          <w:sz w:val="28"/>
          <w:szCs w:val="28"/>
        </w:rPr>
        <w:t>法</w:t>
      </w:r>
      <w:r>
        <w:rPr>
          <w:rFonts w:hint="eastAsia" w:ascii="宋体" w:hAnsi="宋体" w:cs="宋体"/>
          <w:sz w:val="28"/>
          <w:szCs w:val="28"/>
          <w:lang w:eastAsia="zh-CN"/>
        </w:rPr>
        <w:t>人</w:t>
      </w:r>
      <w:r>
        <w:rPr>
          <w:rFonts w:hint="eastAsia" w:ascii="宋体" w:hAnsi="宋体" w:cs="宋体"/>
          <w:sz w:val="28"/>
          <w:szCs w:val="28"/>
        </w:rPr>
        <w:t>代表：（签字）</w:t>
      </w:r>
    </w:p>
    <w:p>
      <w:pPr>
        <w:spacing w:line="360" w:lineRule="auto"/>
        <w:ind w:right="840" w:firstLine="3640" w:firstLineChars="1300"/>
        <w:rPr>
          <w:rFonts w:ascii="宋体" w:hAnsi="宋体" w:cs="宋体"/>
          <w:sz w:val="28"/>
          <w:szCs w:val="28"/>
          <w:u w:val="single"/>
        </w:rPr>
      </w:pPr>
      <w:r>
        <w:rPr>
          <w:rFonts w:hint="eastAsia" w:ascii="宋体" w:hAnsi="宋体" w:cs="宋体"/>
          <w:sz w:val="28"/>
          <w:szCs w:val="28"/>
        </w:rPr>
        <w:t>身份证号码：</w:t>
      </w:r>
    </w:p>
    <w:p>
      <w:pPr>
        <w:pStyle w:val="3"/>
        <w:ind w:firstLine="3920" w:firstLineChars="1400"/>
        <w:rPr>
          <w:sz w:val="28"/>
          <w:szCs w:val="28"/>
          <w:u w:val="single"/>
        </w:rPr>
      </w:pPr>
      <w:r>
        <w:rPr>
          <w:rFonts w:hint="eastAsia"/>
          <w:b w:val="0"/>
          <w:bCs w:val="0"/>
          <w:sz w:val="28"/>
          <w:szCs w:val="28"/>
        </w:rPr>
        <w:t>联系电话：</w:t>
      </w:r>
      <w:r>
        <w:rPr>
          <w:rFonts w:hint="eastAsia"/>
          <w:sz w:val="28"/>
          <w:szCs w:val="28"/>
        </w:rPr>
        <w:t xml:space="preserve"> </w:t>
      </w:r>
    </w:p>
    <w:p>
      <w:pPr>
        <w:spacing w:line="360" w:lineRule="auto"/>
        <w:jc w:val="center"/>
        <w:rPr>
          <w:rFonts w:ascii="宋体" w:cs="宋体"/>
          <w:sz w:val="28"/>
          <w:szCs w:val="28"/>
        </w:rPr>
      </w:pPr>
      <w:r>
        <w:rPr>
          <w:rFonts w:hint="eastAsia" w:ascii="宋体" w:hAnsi="宋体" w:cs="宋体"/>
          <w:sz w:val="28"/>
          <w:szCs w:val="28"/>
          <w:lang w:val="en-US" w:eastAsia="zh-CN"/>
        </w:rPr>
        <w:t xml:space="preserve">            </w:t>
      </w:r>
      <w:r>
        <w:rPr>
          <w:rFonts w:hint="eastAsia" w:ascii="宋体" w:hAnsi="宋体" w:cs="宋体"/>
          <w:sz w:val="28"/>
          <w:szCs w:val="28"/>
        </w:rPr>
        <w:t>委托代理人：（签字）</w:t>
      </w:r>
    </w:p>
    <w:p>
      <w:pPr>
        <w:spacing w:line="360" w:lineRule="auto"/>
        <w:ind w:right="840"/>
        <w:jc w:val="center"/>
        <w:rPr>
          <w:rFonts w:ascii="宋体" w:hAnsi="宋体" w:cs="宋体"/>
          <w:sz w:val="28"/>
          <w:szCs w:val="28"/>
          <w:u w:val="single"/>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身份证号码：</w:t>
      </w:r>
    </w:p>
    <w:p>
      <w:pPr>
        <w:pStyle w:val="3"/>
        <w:ind w:firstLine="3920" w:firstLineChars="1400"/>
        <w:rPr>
          <w:sz w:val="28"/>
          <w:szCs w:val="28"/>
        </w:rPr>
      </w:pPr>
      <w:r>
        <w:rPr>
          <w:rFonts w:hint="eastAsia"/>
          <w:sz w:val="28"/>
          <w:szCs w:val="28"/>
        </w:rPr>
        <w:t xml:space="preserve">联系电话： </w:t>
      </w:r>
    </w:p>
    <w:p>
      <w:pPr>
        <w:wordWrap w:val="0"/>
        <w:spacing w:line="360" w:lineRule="auto"/>
        <w:ind w:right="630" w:firstLine="3080" w:firstLineChars="1100"/>
        <w:jc w:val="right"/>
        <w:rPr>
          <w:rFonts w:ascii="宋体" w:hAnsi="宋体" w:cs="宋体"/>
          <w:sz w:val="28"/>
          <w:szCs w:val="28"/>
        </w:rPr>
      </w:pPr>
      <w:r>
        <w:rPr>
          <w:rFonts w:hint="eastAsia" w:ascii="宋体" w:hAnsi="宋体" w:cs="宋体"/>
          <w:sz w:val="28"/>
          <w:szCs w:val="28"/>
          <w:lang w:val="en-US" w:eastAsia="zh-CN"/>
        </w:rPr>
        <w:t>2023</w:t>
      </w:r>
      <w:r>
        <w:rPr>
          <w:rFonts w:hint="eastAsia" w:ascii="宋体" w:hAnsi="宋体" w:cs="宋体"/>
          <w:sz w:val="28"/>
          <w:szCs w:val="28"/>
        </w:rPr>
        <w:t>年  月  日</w:t>
      </w:r>
    </w:p>
    <w:p>
      <w:pPr>
        <w:pStyle w:val="3"/>
      </w:pPr>
    </w:p>
    <w:p>
      <w:pPr>
        <w:spacing w:beforeLines="50" w:afterLines="50"/>
        <w:jc w:val="left"/>
        <w:rPr>
          <w:rFonts w:ascii="宋体" w:cs="宋体"/>
          <w:b/>
          <w:bCs/>
          <w:sz w:val="24"/>
        </w:rPr>
      </w:pPr>
      <w:r>
        <w:rPr>
          <w:rFonts w:hint="eastAsia" w:ascii="宋体" w:hAnsi="宋体" w:cs="宋体"/>
          <w:b/>
          <w:bCs/>
          <w:sz w:val="24"/>
        </w:rPr>
        <w:t>注：</w:t>
      </w:r>
      <w:r>
        <w:rPr>
          <w:rFonts w:ascii="宋体" w:hAnsi="宋体" w:cs="宋体"/>
          <w:b/>
          <w:bCs/>
          <w:sz w:val="24"/>
        </w:rPr>
        <w:t xml:space="preserve"> 1</w:t>
      </w:r>
      <w:r>
        <w:rPr>
          <w:rFonts w:hint="eastAsia" w:ascii="宋体" w:hAnsi="宋体" w:cs="宋体"/>
          <w:b/>
          <w:bCs/>
          <w:sz w:val="24"/>
        </w:rPr>
        <w:t>、法定代表人和委托代理人必须在授权委托书上亲笔签名，不得使用印章、签名章或其他电子制版签名代替；</w:t>
      </w:r>
    </w:p>
    <w:p>
      <w:pPr>
        <w:spacing w:beforeLines="50" w:afterLines="50"/>
        <w:ind w:firstLine="482" w:firstLineChars="200"/>
        <w:jc w:val="left"/>
        <w:rPr>
          <w:rFonts w:ascii="宋体" w:hAnsi="宋体" w:cs="宋体"/>
          <w:sz w:val="24"/>
        </w:rPr>
      </w:pPr>
      <w:r>
        <w:rPr>
          <w:rFonts w:ascii="宋体" w:hAnsi="宋体" w:cs="宋体"/>
          <w:b/>
          <w:bCs/>
          <w:sz w:val="24"/>
        </w:rPr>
        <w:t>2</w:t>
      </w:r>
      <w:r>
        <w:rPr>
          <w:rFonts w:hint="eastAsia" w:ascii="宋体" w:hAnsi="宋体" w:cs="宋体"/>
          <w:b/>
          <w:bCs/>
          <w:sz w:val="24"/>
        </w:rPr>
        <w:t>、如果由投标人的法定代表人签署投标文件，则无须提交授权委托书</w:t>
      </w:r>
    </w:p>
    <w:p>
      <w:pPr>
        <w:topLinePunct/>
        <w:spacing w:beforeLines="50" w:afterLines="50"/>
        <w:jc w:val="both"/>
        <w:rPr>
          <w:rFonts w:ascii="宋体" w:hAnsi="宋体" w:cs="宋体"/>
          <w:sz w:val="24"/>
        </w:rPr>
      </w:pPr>
    </w:p>
    <w:p>
      <w:pPr>
        <w:topLinePunct/>
        <w:spacing w:beforeLines="50" w:afterLines="50"/>
        <w:jc w:val="center"/>
        <w:rPr>
          <w:rFonts w:ascii="宋体" w:cs="宋体"/>
          <w:b/>
          <w:bCs/>
          <w:sz w:val="28"/>
          <w:szCs w:val="28"/>
        </w:rPr>
      </w:pPr>
      <w:r>
        <w:rPr>
          <w:rFonts w:ascii="宋体" w:hAnsi="宋体" w:cs="宋体"/>
          <w:b/>
          <w:bCs/>
          <w:sz w:val="28"/>
          <w:szCs w:val="28"/>
        </w:rPr>
        <w:t>(</w:t>
      </w:r>
      <w:r>
        <w:rPr>
          <w:rFonts w:hint="eastAsia" w:ascii="宋体" w:hAnsi="宋体" w:cs="宋体"/>
          <w:b/>
          <w:bCs/>
          <w:sz w:val="28"/>
          <w:szCs w:val="28"/>
        </w:rPr>
        <w:t>二</w:t>
      </w:r>
      <w:r>
        <w:rPr>
          <w:rFonts w:ascii="宋体" w:hAnsi="宋体" w:cs="宋体"/>
          <w:b/>
          <w:bCs/>
          <w:sz w:val="28"/>
          <w:szCs w:val="28"/>
        </w:rPr>
        <w:t>)</w:t>
      </w:r>
      <w:r>
        <w:rPr>
          <w:rFonts w:hint="eastAsia" w:ascii="宋体" w:hAnsi="宋体" w:cs="宋体"/>
          <w:b/>
          <w:bCs/>
          <w:sz w:val="28"/>
          <w:szCs w:val="28"/>
        </w:rPr>
        <w:t>法定代表人身份证明</w:t>
      </w:r>
    </w:p>
    <w:p>
      <w:pPr>
        <w:topLinePunct/>
        <w:rPr>
          <w:rFonts w:ascii="宋体" w:cs="宋体"/>
          <w:sz w:val="28"/>
          <w:szCs w:val="28"/>
        </w:rPr>
      </w:pPr>
    </w:p>
    <w:p>
      <w:pPr>
        <w:topLinePunct/>
        <w:rPr>
          <w:rFonts w:ascii="宋体" w:cs="宋体"/>
          <w:sz w:val="24"/>
        </w:rPr>
      </w:pPr>
    </w:p>
    <w:p>
      <w:pPr>
        <w:topLinePunct/>
        <w:rPr>
          <w:rFonts w:hint="default" w:ascii="宋体" w:eastAsia="宋体" w:cs="宋体"/>
          <w:sz w:val="28"/>
          <w:szCs w:val="28"/>
          <w:u w:val="single"/>
          <w:lang w:val="en-US" w:eastAsia="zh-CN"/>
        </w:rPr>
      </w:pPr>
      <w:r>
        <w:rPr>
          <w:rFonts w:hint="eastAsia" w:ascii="宋体" w:hAnsi="宋体" w:cs="宋体"/>
          <w:sz w:val="28"/>
          <w:szCs w:val="28"/>
        </w:rPr>
        <w:t>投标人名称：</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 xml:space="preserve">    </w:t>
      </w:r>
    </w:p>
    <w:p>
      <w:pPr>
        <w:topLinePunct/>
        <w:rPr>
          <w:rFonts w:ascii="宋体" w:cs="宋体"/>
          <w:sz w:val="28"/>
          <w:szCs w:val="28"/>
        </w:rPr>
      </w:pPr>
    </w:p>
    <w:p>
      <w:pPr>
        <w:topLinePunct/>
        <w:ind w:firstLine="560" w:firstLineChars="200"/>
        <w:rPr>
          <w:rFonts w:ascii="宋体" w:cs="宋体"/>
          <w:sz w:val="28"/>
          <w:szCs w:val="28"/>
        </w:rPr>
      </w:pPr>
      <w:r>
        <w:rPr>
          <w:rFonts w:hint="eastAsia" w:ascii="宋体" w:hAnsi="宋体" w:cs="宋体"/>
          <w:sz w:val="28"/>
          <w:szCs w:val="28"/>
        </w:rPr>
        <w:t>姓名：</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 xml:space="preserve">  </w:t>
      </w:r>
      <w:r>
        <w:rPr>
          <w:rFonts w:hint="eastAsia" w:ascii="宋体" w:hAnsi="宋体" w:cs="宋体"/>
          <w:sz w:val="28"/>
          <w:szCs w:val="28"/>
        </w:rPr>
        <w:t>性别：</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 xml:space="preserve"> </w:t>
      </w:r>
      <w:r>
        <w:rPr>
          <w:rFonts w:hint="eastAsia" w:ascii="宋体" w:hAnsi="宋体" w:cs="宋体"/>
          <w:sz w:val="28"/>
          <w:szCs w:val="28"/>
        </w:rPr>
        <w:t>年龄：</w:t>
      </w:r>
      <w:r>
        <w:rPr>
          <w:rFonts w:hint="eastAsia" w:ascii="宋体" w:hAnsi="宋体" w:cs="宋体"/>
          <w:sz w:val="28"/>
          <w:szCs w:val="28"/>
          <w:u w:val="single"/>
          <w:lang w:val="en-US" w:eastAsia="zh-CN"/>
        </w:rPr>
        <w:t xml:space="preserve">    </w:t>
      </w:r>
      <w:r>
        <w:rPr>
          <w:rFonts w:hint="eastAsia" w:ascii="宋体" w:hAnsi="宋体" w:cs="宋体"/>
          <w:sz w:val="28"/>
          <w:szCs w:val="28"/>
        </w:rPr>
        <w:t>职务：</w:t>
      </w:r>
      <w:r>
        <w:rPr>
          <w:rFonts w:hint="eastAsia" w:ascii="宋体" w:hAnsi="宋体" w:cs="宋体"/>
          <w:sz w:val="28"/>
          <w:szCs w:val="28"/>
          <w:u w:val="single"/>
          <w:lang w:val="en-US" w:eastAsia="zh-CN"/>
        </w:rPr>
        <w:t xml:space="preserve">    </w:t>
      </w:r>
      <w:r>
        <w:rPr>
          <w:rFonts w:hint="eastAsia" w:ascii="宋体" w:hAnsi="宋体" w:cs="宋体"/>
          <w:sz w:val="28"/>
          <w:szCs w:val="28"/>
          <w:lang w:val="en-US" w:eastAsia="zh-CN"/>
        </w:rPr>
        <w:t xml:space="preserve"> </w:t>
      </w:r>
      <w:r>
        <w:rPr>
          <w:rFonts w:hint="eastAsia" w:ascii="宋体" w:hAnsi="宋体" w:cs="宋体"/>
          <w:sz w:val="28"/>
          <w:szCs w:val="28"/>
        </w:rPr>
        <w:t>系</w:t>
      </w:r>
      <w:r>
        <w:rPr>
          <w:rFonts w:ascii="宋体" w:hAnsi="宋体" w:cs="宋体"/>
          <w:sz w:val="28"/>
          <w:szCs w:val="28"/>
          <w:u w:val="single"/>
        </w:rPr>
        <w:t>(</w:t>
      </w:r>
      <w:r>
        <w:rPr>
          <w:rFonts w:hint="eastAsia" w:ascii="宋体" w:hAnsi="宋体" w:cs="宋体"/>
          <w:sz w:val="28"/>
          <w:szCs w:val="28"/>
          <w:u w:val="single"/>
        </w:rPr>
        <w:t>投标人名称</w:t>
      </w:r>
      <w:r>
        <w:rPr>
          <w:rFonts w:ascii="宋体" w:hAnsi="宋体" w:cs="宋体"/>
          <w:sz w:val="28"/>
          <w:szCs w:val="28"/>
          <w:u w:val="single"/>
        </w:rPr>
        <w:t xml:space="preserve">)        </w:t>
      </w:r>
      <w:r>
        <w:rPr>
          <w:rFonts w:hint="eastAsia" w:ascii="宋体" w:hAnsi="宋体" w:cs="宋体"/>
          <w:sz w:val="28"/>
          <w:szCs w:val="28"/>
        </w:rPr>
        <w:t>的法定代表人。</w:t>
      </w:r>
    </w:p>
    <w:p>
      <w:pPr>
        <w:topLinePunct/>
        <w:rPr>
          <w:rFonts w:ascii="宋体" w:cs="宋体"/>
          <w:sz w:val="28"/>
          <w:szCs w:val="28"/>
        </w:rPr>
      </w:pPr>
    </w:p>
    <w:p>
      <w:pPr>
        <w:topLinePunct/>
        <w:rPr>
          <w:rFonts w:ascii="宋体" w:cs="宋体"/>
          <w:sz w:val="28"/>
          <w:szCs w:val="28"/>
        </w:rPr>
      </w:pPr>
      <w:r>
        <w:rPr>
          <w:rFonts w:hint="eastAsia" w:ascii="宋体" w:hAnsi="宋体" w:cs="宋体"/>
          <w:sz w:val="28"/>
          <w:szCs w:val="28"/>
        </w:rPr>
        <w:t>特此证明。</w:t>
      </w:r>
    </w:p>
    <w:p>
      <w:pPr>
        <w:topLinePunct/>
        <w:rPr>
          <w:rFonts w:ascii="宋体" w:cs="宋体"/>
          <w:sz w:val="28"/>
          <w:szCs w:val="28"/>
        </w:rPr>
      </w:pPr>
    </w:p>
    <w:p>
      <w:pPr>
        <w:topLinePunct/>
        <w:rPr>
          <w:rFonts w:ascii="宋体" w:cs="宋体"/>
          <w:sz w:val="28"/>
          <w:szCs w:val="28"/>
        </w:rPr>
      </w:pPr>
      <w:r>
        <w:rPr>
          <w:rFonts w:hint="eastAsia" w:ascii="宋体" w:hAnsi="宋体" w:cs="宋体"/>
          <w:sz w:val="28"/>
          <w:szCs w:val="28"/>
        </w:rPr>
        <w:t>附：</w:t>
      </w:r>
      <w:r>
        <w:rPr>
          <w:rFonts w:hint="eastAsia" w:ascii="宋体" w:hAnsi="宋体" w:cs="宋体"/>
          <w:b/>
          <w:bCs/>
          <w:sz w:val="28"/>
          <w:szCs w:val="28"/>
        </w:rPr>
        <w:t>法定代表人身份证</w:t>
      </w:r>
      <w:r>
        <w:rPr>
          <w:rFonts w:hint="eastAsia" w:ascii="宋体" w:hAnsi="宋体" w:cs="宋体"/>
          <w:b/>
          <w:sz w:val="28"/>
          <w:szCs w:val="28"/>
        </w:rPr>
        <w:t>复印件。</w:t>
      </w:r>
    </w:p>
    <w:p>
      <w:pPr>
        <w:topLinePunct/>
        <w:rPr>
          <w:rFonts w:ascii="宋体" w:cs="宋体"/>
          <w:sz w:val="28"/>
          <w:szCs w:val="28"/>
        </w:rPr>
      </w:pPr>
    </w:p>
    <w:p>
      <w:pPr>
        <w:topLinePunct/>
        <w:rPr>
          <w:rFonts w:ascii="宋体" w:cs="宋体"/>
          <w:sz w:val="28"/>
          <w:szCs w:val="28"/>
        </w:rPr>
      </w:pPr>
    </w:p>
    <w:p>
      <w:pPr>
        <w:wordWrap w:val="0"/>
        <w:topLinePunct/>
        <w:ind w:right="428"/>
        <w:jc w:val="right"/>
        <w:rPr>
          <w:rFonts w:ascii="宋体" w:cs="宋体"/>
          <w:sz w:val="28"/>
          <w:szCs w:val="28"/>
          <w:u w:val="single"/>
        </w:rPr>
      </w:pPr>
      <w:r>
        <w:rPr>
          <w:rFonts w:hint="eastAsia" w:ascii="宋体" w:hAnsi="宋体" w:cs="宋体"/>
          <w:sz w:val="28"/>
          <w:szCs w:val="28"/>
        </w:rPr>
        <w:t>投标人：</w:t>
      </w:r>
      <w:r>
        <w:rPr>
          <w:rFonts w:ascii="宋体" w:hAnsi="宋体" w:cs="宋体"/>
          <w:sz w:val="28"/>
          <w:szCs w:val="28"/>
          <w:u w:val="single"/>
        </w:rPr>
        <w:t>(</w:t>
      </w:r>
      <w:r>
        <w:rPr>
          <w:rFonts w:hint="eastAsia" w:ascii="宋体" w:hAnsi="宋体" w:cs="宋体"/>
          <w:sz w:val="28"/>
          <w:szCs w:val="28"/>
          <w:u w:val="single"/>
        </w:rPr>
        <w:t>盖章</w:t>
      </w:r>
      <w:r>
        <w:rPr>
          <w:rFonts w:ascii="宋体" w:hAnsi="宋体" w:cs="宋体"/>
          <w:sz w:val="28"/>
          <w:szCs w:val="28"/>
          <w:u w:val="single"/>
        </w:rPr>
        <w:t xml:space="preserve">)     </w:t>
      </w:r>
    </w:p>
    <w:p>
      <w:pPr>
        <w:topLinePunct/>
        <w:rPr>
          <w:rFonts w:ascii="宋体" w:cs="宋体"/>
          <w:sz w:val="28"/>
          <w:szCs w:val="28"/>
        </w:rPr>
      </w:pPr>
    </w:p>
    <w:p>
      <w:pPr>
        <w:wordWrap w:val="0"/>
        <w:topLinePunct/>
        <w:ind w:right="480"/>
        <w:jc w:val="right"/>
        <w:rPr>
          <w:rFonts w:ascii="宋体" w:cs="宋体"/>
          <w:sz w:val="28"/>
          <w:szCs w:val="28"/>
        </w:rPr>
      </w:pPr>
      <w:r>
        <w:rPr>
          <w:rFonts w:hint="eastAsia" w:ascii="宋体" w:hAnsi="宋体" w:cs="宋体"/>
          <w:sz w:val="28"/>
          <w:szCs w:val="28"/>
          <w:lang w:val="en-US" w:eastAsia="zh-CN"/>
        </w:rPr>
        <w:t>2023</w:t>
      </w:r>
      <w:r>
        <w:rPr>
          <w:rFonts w:hint="eastAsia" w:ascii="宋体" w:hAnsi="宋体" w:cs="宋体"/>
          <w:sz w:val="28"/>
          <w:szCs w:val="28"/>
        </w:rPr>
        <w:t>年  月  日</w:t>
      </w:r>
    </w:p>
    <w:p>
      <w:pPr>
        <w:topLinePunct/>
        <w:rPr>
          <w:rFonts w:ascii="宋体" w:cs="宋体"/>
          <w:sz w:val="28"/>
          <w:szCs w:val="28"/>
        </w:rPr>
      </w:pPr>
    </w:p>
    <w:p>
      <w:pPr>
        <w:topLinePunct/>
        <w:rPr>
          <w:rFonts w:ascii="宋体" w:cs="宋体"/>
          <w:sz w:val="24"/>
        </w:rPr>
      </w:pPr>
    </w:p>
    <w:p>
      <w:pPr>
        <w:topLinePunct/>
        <w:rPr>
          <w:rFonts w:ascii="宋体" w:cs="宋体"/>
          <w:sz w:val="24"/>
        </w:rPr>
      </w:pPr>
    </w:p>
    <w:p>
      <w:pPr>
        <w:rPr>
          <w:rFonts w:ascii="宋体" w:cs="宋体"/>
          <w:b/>
          <w:bCs/>
          <w:sz w:val="24"/>
        </w:rPr>
      </w:pPr>
    </w:p>
    <w:p>
      <w:pPr>
        <w:spacing w:beforeLines="50" w:afterLines="50"/>
        <w:jc w:val="center"/>
        <w:rPr>
          <w:rFonts w:ascii="宋体" w:cs="宋体"/>
          <w:b/>
          <w:bCs/>
          <w:sz w:val="24"/>
        </w:rPr>
      </w:pPr>
    </w:p>
    <w:p>
      <w:pPr>
        <w:spacing w:beforeLines="50" w:afterLines="50"/>
        <w:jc w:val="center"/>
        <w:rPr>
          <w:rFonts w:ascii="宋体" w:cs="宋体"/>
          <w:b/>
          <w:bCs/>
          <w:sz w:val="24"/>
        </w:rPr>
      </w:pPr>
    </w:p>
    <w:p>
      <w:pPr>
        <w:spacing w:beforeLines="50" w:afterLines="50"/>
        <w:jc w:val="center"/>
        <w:rPr>
          <w:rFonts w:ascii="宋体" w:cs="宋体"/>
          <w:b/>
          <w:bCs/>
          <w:sz w:val="24"/>
        </w:rPr>
      </w:pPr>
    </w:p>
    <w:p>
      <w:pPr>
        <w:pStyle w:val="3"/>
      </w:pPr>
    </w:p>
    <w:p>
      <w:pPr>
        <w:pStyle w:val="14"/>
      </w:pPr>
    </w:p>
    <w:p>
      <w:pPr>
        <w:numPr>
          <w:ilvl w:val="0"/>
          <w:numId w:val="1"/>
        </w:numPr>
        <w:snapToGrid w:val="0"/>
        <w:spacing w:line="420" w:lineRule="exact"/>
        <w:jc w:val="center"/>
        <w:outlineLvl w:val="4"/>
        <w:rPr>
          <w:rFonts w:hint="eastAsia" w:ascii="宋体" w:hAnsi="宋体" w:cs="宋体"/>
          <w:b/>
          <w:bCs/>
          <w:color w:val="000000"/>
          <w:sz w:val="28"/>
          <w:szCs w:val="28"/>
          <w:lang w:val="zh-TW" w:eastAsia="zh-TW"/>
        </w:rPr>
      </w:pPr>
      <w:r>
        <w:rPr>
          <w:rFonts w:hint="eastAsia" w:ascii="宋体" w:hAnsi="宋体" w:cs="宋体"/>
          <w:b/>
          <w:bCs/>
          <w:color w:val="000000"/>
          <w:sz w:val="28"/>
          <w:szCs w:val="28"/>
          <w:lang w:val="zh-TW" w:eastAsia="zh-TW"/>
        </w:rPr>
        <w:t>关于资格文件的声明函</w:t>
      </w:r>
    </w:p>
    <w:p>
      <w:pPr>
        <w:numPr>
          <w:ilvl w:val="0"/>
          <w:numId w:val="0"/>
        </w:numPr>
        <w:snapToGrid w:val="0"/>
        <w:spacing w:line="420" w:lineRule="exact"/>
        <w:jc w:val="both"/>
        <w:outlineLvl w:val="4"/>
        <w:rPr>
          <w:rFonts w:hint="eastAsia" w:ascii="宋体" w:hAnsi="宋体" w:cs="宋体"/>
          <w:b/>
          <w:bCs/>
          <w:color w:val="000000"/>
          <w:sz w:val="28"/>
          <w:szCs w:val="28"/>
          <w:lang w:val="zh-TW" w:eastAsia="zh-TW"/>
        </w:rPr>
      </w:pPr>
    </w:p>
    <w:p>
      <w:pPr>
        <w:topLinePunct/>
        <w:spacing w:line="360" w:lineRule="auto"/>
        <w:rPr>
          <w:rFonts w:hint="eastAsia" w:ascii="宋体" w:hAnsi="宋体" w:cs="宋体"/>
          <w:sz w:val="28"/>
          <w:szCs w:val="28"/>
          <w:lang w:val="en-US" w:eastAsia="zh-CN"/>
        </w:rPr>
      </w:pPr>
      <w:r>
        <w:rPr>
          <w:rFonts w:hint="eastAsia" w:ascii="宋体" w:hAnsi="宋体" w:cs="宋体"/>
          <w:sz w:val="28"/>
          <w:szCs w:val="28"/>
        </w:rPr>
        <w:t>南通文化旅游</w:t>
      </w:r>
      <w:r>
        <w:rPr>
          <w:rFonts w:hint="eastAsia" w:ascii="宋体" w:hAnsi="宋体" w:cs="宋体"/>
          <w:sz w:val="28"/>
          <w:szCs w:val="28"/>
          <w:lang w:eastAsia="zh-CN"/>
        </w:rPr>
        <w:t>产业发展集团</w:t>
      </w:r>
      <w:r>
        <w:rPr>
          <w:rFonts w:hint="eastAsia" w:ascii="宋体" w:hAnsi="宋体" w:cs="宋体"/>
          <w:sz w:val="28"/>
          <w:szCs w:val="28"/>
        </w:rPr>
        <w:t>有限公司</w:t>
      </w:r>
      <w:r>
        <w:rPr>
          <w:rFonts w:hint="eastAsia" w:ascii="宋体" w:hAnsi="宋体" w:cs="宋体"/>
          <w:sz w:val="28"/>
          <w:szCs w:val="28"/>
          <w:lang w:eastAsia="zh-CN"/>
        </w:rPr>
        <w:t>：</w:t>
      </w:r>
    </w:p>
    <w:p>
      <w:pPr>
        <w:topLinePunct/>
        <w:spacing w:line="360" w:lineRule="auto"/>
        <w:ind w:left="279" w:leftChars="133" w:firstLine="280" w:firstLineChars="100"/>
        <w:rPr>
          <w:rFonts w:hint="eastAsia" w:ascii="宋体" w:hAnsi="宋体" w:cs="宋体"/>
          <w:sz w:val="28"/>
          <w:szCs w:val="28"/>
          <w:u w:val="single"/>
          <w:lang w:val="en-US" w:eastAsia="zh-CN"/>
        </w:rPr>
      </w:pPr>
      <w:r>
        <w:rPr>
          <w:rFonts w:hint="eastAsia" w:ascii="宋体" w:hAnsi="宋体" w:cs="宋体"/>
          <w:sz w:val="28"/>
          <w:szCs w:val="28"/>
          <w:lang w:val="en-US" w:eastAsia="zh-CN"/>
        </w:rPr>
        <w:t>本公司自愿参与贵公司组织实施的</w:t>
      </w:r>
      <w:r>
        <w:rPr>
          <w:rFonts w:hint="eastAsia" w:ascii="宋体" w:hAnsi="宋体" w:cs="宋体"/>
          <w:sz w:val="28"/>
          <w:szCs w:val="28"/>
          <w:u w:val="single"/>
          <w:lang w:val="en-US" w:eastAsia="zh-CN"/>
        </w:rPr>
        <w:t>金信大厦消防（泵房内）设备</w:t>
      </w:r>
    </w:p>
    <w:p>
      <w:pPr>
        <w:topLinePunct/>
        <w:spacing w:line="360" w:lineRule="auto"/>
        <w:rPr>
          <w:rFonts w:hint="eastAsia" w:ascii="宋体" w:hAnsi="宋体" w:cs="宋体"/>
          <w:sz w:val="28"/>
          <w:szCs w:val="28"/>
          <w:lang w:val="en-US" w:eastAsia="zh-CN"/>
        </w:rPr>
      </w:pPr>
      <w:r>
        <w:rPr>
          <w:rFonts w:hint="eastAsia" w:ascii="宋体" w:hAnsi="宋体" w:cs="宋体"/>
          <w:sz w:val="28"/>
          <w:szCs w:val="28"/>
          <w:u w:val="single"/>
          <w:lang w:val="en-US" w:eastAsia="zh-CN"/>
        </w:rPr>
        <w:t>设施改造维修（询价项目名称)项目</w:t>
      </w:r>
      <w:r>
        <w:rPr>
          <w:rFonts w:hint="eastAsia" w:ascii="宋体" w:hAnsi="宋体" w:cs="宋体"/>
          <w:sz w:val="28"/>
          <w:szCs w:val="28"/>
          <w:lang w:val="en-US" w:eastAsia="zh-CN"/>
        </w:rPr>
        <w:t>的询价活动。所提交的询价响应文件中所有关于资格的文件、证明和陈述均是真实的、准确的。若有与真实情况不符，本公司愿意承担由此而产生的一切后果。</w:t>
      </w:r>
    </w:p>
    <w:p>
      <w:pPr>
        <w:overflowPunct w:val="0"/>
        <w:adjustRightInd w:val="0"/>
        <w:spacing w:line="420" w:lineRule="exact"/>
        <w:ind w:firstLine="420"/>
        <w:jc w:val="right"/>
        <w:textAlignment w:val="baseline"/>
        <w:rPr>
          <w:rFonts w:hint="eastAsia" w:ascii="宋体" w:hAnsi="宋体" w:eastAsia="宋体" w:cs="Arial Unicode MS"/>
          <w:bCs/>
          <w:color w:val="000000"/>
          <w:kern w:val="0"/>
          <w:sz w:val="28"/>
          <w:szCs w:val="28"/>
          <w:u w:val="single"/>
          <w:lang w:val="en-US" w:eastAsia="zh-CN" w:bidi="ar-SA"/>
        </w:rPr>
      </w:pPr>
    </w:p>
    <w:p>
      <w:pPr>
        <w:overflowPunct w:val="0"/>
        <w:adjustRightInd w:val="0"/>
        <w:spacing w:line="420" w:lineRule="exact"/>
        <w:ind w:firstLine="420"/>
        <w:jc w:val="right"/>
        <w:textAlignment w:val="baseline"/>
        <w:rPr>
          <w:rFonts w:hint="eastAsia" w:ascii="宋体" w:hAnsi="宋体" w:eastAsia="宋体" w:cs="Arial Unicode MS"/>
          <w:bCs/>
          <w:color w:val="000000"/>
          <w:kern w:val="0"/>
          <w:sz w:val="28"/>
          <w:szCs w:val="28"/>
          <w:u w:val="single"/>
          <w:lang w:val="en-US" w:eastAsia="zh-CN" w:bidi="ar-SA"/>
        </w:rPr>
      </w:pPr>
    </w:p>
    <w:p>
      <w:pPr>
        <w:overflowPunct w:val="0"/>
        <w:adjustRightInd w:val="0"/>
        <w:spacing w:line="420" w:lineRule="exact"/>
        <w:ind w:firstLine="420"/>
        <w:jc w:val="right"/>
        <w:textAlignment w:val="baseline"/>
        <w:rPr>
          <w:rFonts w:hint="eastAsia" w:ascii="宋体" w:hAnsi="宋体" w:eastAsia="宋体" w:cs="Arial Unicode MS"/>
          <w:bCs/>
          <w:color w:val="000000"/>
          <w:kern w:val="0"/>
          <w:sz w:val="28"/>
          <w:szCs w:val="28"/>
          <w:u w:val="single"/>
          <w:lang w:val="en-US" w:eastAsia="zh-CN" w:bidi="ar-SA"/>
        </w:rPr>
      </w:pPr>
    </w:p>
    <w:p>
      <w:pPr>
        <w:overflowPunct w:val="0"/>
        <w:adjustRightInd w:val="0"/>
        <w:spacing w:line="420" w:lineRule="exact"/>
        <w:ind w:firstLine="4480" w:firstLineChars="1600"/>
        <w:jc w:val="left"/>
        <w:textAlignment w:val="baseline"/>
        <w:rPr>
          <w:rFonts w:hint="eastAsia" w:ascii="宋体" w:hAnsi="宋体" w:eastAsia="宋体" w:cs="Arial Unicode MS"/>
          <w:bCs/>
          <w:color w:val="000000"/>
          <w:kern w:val="0"/>
          <w:sz w:val="28"/>
          <w:szCs w:val="28"/>
          <w:u w:val="single"/>
          <w:lang w:val="en-US" w:eastAsia="zh-CN" w:bidi="ar-SA"/>
        </w:rPr>
      </w:pPr>
      <w:r>
        <w:rPr>
          <w:rFonts w:hint="eastAsia" w:ascii="宋体" w:hAnsi="宋体" w:eastAsia="宋体" w:cs="Arial Unicode MS"/>
          <w:bCs/>
          <w:color w:val="000000"/>
          <w:kern w:val="0"/>
          <w:sz w:val="28"/>
          <w:szCs w:val="28"/>
          <w:u w:val="single"/>
          <w:lang w:val="en-US" w:eastAsia="zh-CN" w:bidi="ar-SA"/>
        </w:rPr>
        <w:t xml:space="preserve">（单位）公章：    </w:t>
      </w:r>
    </w:p>
    <w:p>
      <w:pPr>
        <w:overflowPunct w:val="0"/>
        <w:adjustRightInd w:val="0"/>
        <w:spacing w:line="420" w:lineRule="exact"/>
        <w:ind w:firstLine="420"/>
        <w:jc w:val="right"/>
        <w:textAlignment w:val="baseline"/>
        <w:rPr>
          <w:rFonts w:ascii="宋体"/>
          <w:sz w:val="28"/>
          <w:szCs w:val="28"/>
        </w:rPr>
      </w:pPr>
    </w:p>
    <w:p>
      <w:pPr>
        <w:overflowPunct w:val="0"/>
        <w:adjustRightInd w:val="0"/>
        <w:spacing w:line="420" w:lineRule="exact"/>
        <w:ind w:firstLine="1960" w:firstLineChars="700"/>
        <w:jc w:val="both"/>
        <w:textAlignment w:val="baseline"/>
        <w:rPr>
          <w:rFonts w:hint="eastAsia" w:ascii="宋体" w:hAnsi="宋体" w:cs="宋体"/>
          <w:sz w:val="28"/>
          <w:szCs w:val="28"/>
          <w:u w:val="single"/>
          <w:lang w:val="en-US" w:eastAsia="zh-CN"/>
        </w:rPr>
      </w:pPr>
      <w:r>
        <w:rPr>
          <w:rFonts w:hint="eastAsia" w:ascii="宋体" w:hAnsi="宋体"/>
          <w:sz w:val="28"/>
          <w:szCs w:val="28"/>
        </w:rPr>
        <w:t>法定代表人或被委托授权人（签字）：</w:t>
      </w:r>
      <w:r>
        <w:rPr>
          <w:rFonts w:hint="eastAsia" w:ascii="宋体" w:hAnsi="宋体" w:cs="宋体"/>
          <w:sz w:val="28"/>
          <w:szCs w:val="28"/>
          <w:u w:val="single"/>
          <w:lang w:val="en-US" w:eastAsia="zh-CN"/>
        </w:rPr>
        <w:t xml:space="preserve">        </w:t>
      </w:r>
    </w:p>
    <w:p>
      <w:pPr>
        <w:overflowPunct w:val="0"/>
        <w:adjustRightInd w:val="0"/>
        <w:spacing w:line="420" w:lineRule="exact"/>
        <w:ind w:firstLine="1960" w:firstLineChars="700"/>
        <w:jc w:val="both"/>
        <w:textAlignment w:val="baseline"/>
        <w:rPr>
          <w:rFonts w:hint="eastAsia" w:ascii="宋体" w:hAnsi="宋体" w:cs="宋体"/>
          <w:sz w:val="28"/>
          <w:szCs w:val="28"/>
          <w:u w:val="single"/>
          <w:lang w:val="en-US" w:eastAsia="zh-CN"/>
        </w:rPr>
      </w:pPr>
    </w:p>
    <w:p>
      <w:pPr>
        <w:overflowPunct w:val="0"/>
        <w:adjustRightInd w:val="0"/>
        <w:spacing w:line="420" w:lineRule="exact"/>
        <w:ind w:firstLine="420"/>
        <w:jc w:val="right"/>
        <w:textAlignment w:val="baseline"/>
        <w:rPr>
          <w:rFonts w:ascii="宋体"/>
          <w:sz w:val="28"/>
          <w:szCs w:val="28"/>
        </w:rPr>
      </w:pPr>
      <w:r>
        <w:rPr>
          <w:rFonts w:hint="eastAsia" w:ascii="宋体" w:hAnsi="宋体"/>
          <w:sz w:val="28"/>
          <w:szCs w:val="28"/>
          <w:lang w:val="en-US" w:eastAsia="zh-CN"/>
        </w:rPr>
        <w:t>2023</w:t>
      </w: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ascii="宋体" w:hAnsi="宋体"/>
          <w:sz w:val="28"/>
          <w:szCs w:val="28"/>
        </w:rPr>
        <w:tab/>
      </w:r>
      <w:r>
        <w:rPr>
          <w:rFonts w:hint="eastAsia" w:ascii="宋体" w:hAnsi="宋体"/>
          <w:sz w:val="28"/>
          <w:szCs w:val="28"/>
        </w:rPr>
        <w:t>日</w:t>
      </w:r>
    </w:p>
    <w:p>
      <w:pPr>
        <w:snapToGrid w:val="0"/>
        <w:spacing w:line="420" w:lineRule="exact"/>
        <w:jc w:val="center"/>
        <w:outlineLvl w:val="4"/>
        <w:rPr>
          <w:rFonts w:ascii="宋体"/>
          <w:b/>
          <w:bCs/>
          <w:sz w:val="24"/>
        </w:rPr>
      </w:pPr>
    </w:p>
    <w:p>
      <w:pPr>
        <w:snapToGrid w:val="0"/>
        <w:spacing w:line="420" w:lineRule="exact"/>
        <w:jc w:val="center"/>
        <w:outlineLvl w:val="4"/>
        <w:rPr>
          <w:rFonts w:ascii="宋体"/>
          <w:b/>
          <w:bCs/>
          <w:sz w:val="24"/>
        </w:rPr>
      </w:pPr>
    </w:p>
    <w:p>
      <w:pPr>
        <w:snapToGrid w:val="0"/>
        <w:spacing w:line="420" w:lineRule="exact"/>
        <w:jc w:val="center"/>
        <w:outlineLvl w:val="4"/>
        <w:rPr>
          <w:rFonts w:ascii="宋体"/>
          <w:b/>
          <w:bCs/>
          <w:sz w:val="24"/>
        </w:rPr>
      </w:pPr>
    </w:p>
    <w:p>
      <w:pPr>
        <w:snapToGrid w:val="0"/>
        <w:spacing w:line="420" w:lineRule="exact"/>
        <w:jc w:val="center"/>
        <w:outlineLvl w:val="4"/>
        <w:rPr>
          <w:rFonts w:ascii="宋体"/>
          <w:b/>
          <w:bCs/>
          <w:sz w:val="24"/>
        </w:rPr>
      </w:pPr>
    </w:p>
    <w:p>
      <w:pPr>
        <w:pStyle w:val="3"/>
        <w:rPr>
          <w:rFonts w:ascii="宋体" w:eastAsia="宋体" w:cs="宋体"/>
          <w:b/>
        </w:rPr>
      </w:pPr>
    </w:p>
    <w:p/>
    <w:p>
      <w:pPr>
        <w:rPr>
          <w:rFonts w:ascii="仿宋_GB2312" w:eastAsia="仿宋_GB2312"/>
          <w:kern w:val="0"/>
          <w:sz w:val="24"/>
        </w:rPr>
      </w:pPr>
    </w:p>
    <w:p>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1E00E"/>
    <w:multiLevelType w:val="singleLevel"/>
    <w:tmpl w:val="80D1E00E"/>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6185D7-3EB1-4EBE-B5D9-21B02BAB8BBE}">
  <ds:schemaRefs/>
</ds:datastoreItem>
</file>